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58" w:rsidRDefault="00965B58" w:rsidP="00965B58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SUMILLAS DE LAS ASIGNATURAS</w:t>
      </w:r>
    </w:p>
    <w:p w:rsidR="00965B58" w:rsidRDefault="00965B58" w:rsidP="00965B58">
      <w:pPr>
        <w:spacing w:before="120"/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Tabla</w:t>
      </w:r>
      <w:r w:rsidRPr="00A64A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A64AD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Asignaturas obligatorias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082"/>
      </w:tblGrid>
      <w:tr w:rsidR="00965B58" w:rsidRPr="005A6B57" w:rsidTr="00206496">
        <w:tc>
          <w:tcPr>
            <w:tcW w:w="14458" w:type="dxa"/>
            <w:gridSpan w:val="2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PRIMER CICLO (ESTUDIOS GENERALES)</w:t>
            </w:r>
          </w:p>
        </w:tc>
      </w:tr>
      <w:tr w:rsidR="00965B58" w:rsidRPr="005A6B57" w:rsidTr="00206496">
        <w:tc>
          <w:tcPr>
            <w:tcW w:w="2376" w:type="dxa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2082" w:type="dxa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</w:tr>
      <w:tr w:rsidR="00965B58" w:rsidRPr="005A6B57" w:rsidTr="00206496">
        <w:tc>
          <w:tcPr>
            <w:tcW w:w="2376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bCs/>
                <w:sz w:val="20"/>
                <w:szCs w:val="20"/>
              </w:rPr>
              <w:t>Matemática I</w:t>
            </w:r>
          </w:p>
        </w:tc>
        <w:tc>
          <w:tcPr>
            <w:tcW w:w="12082" w:type="dxa"/>
            <w:vAlign w:val="center"/>
          </w:tcPr>
          <w:p w:rsidR="00965B58" w:rsidRPr="00EB6913" w:rsidRDefault="00965B58" w:rsidP="00206496">
            <w:pPr>
              <w:tabs>
                <w:tab w:val="left" w:pos="1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pacing w:val="4"/>
                <w:sz w:val="20"/>
                <w:szCs w:val="20"/>
              </w:rPr>
              <w:t xml:space="preserve">La asignatura pertenece al área de formación del pensamiento sistémico del programa de </w:t>
            </w:r>
            <w:r w:rsidRPr="00EB6913">
              <w:rPr>
                <w:rFonts w:ascii="Arial" w:hAnsi="Arial" w:cs="Arial"/>
                <w:iCs/>
                <w:spacing w:val="2"/>
                <w:sz w:val="20"/>
                <w:szCs w:val="20"/>
              </w:rPr>
              <w:t xml:space="preserve">estudios generales ciencias; su naturaleza es teórica y práctica; tiene el propósito de desarrollar en el estudiante el razonamiento lógico – matemático </w:t>
            </w:r>
            <w:r w:rsidRPr="00EB6913">
              <w:rPr>
                <w:rFonts w:ascii="Arial" w:hAnsi="Arial" w:cs="Arial"/>
                <w:iCs/>
                <w:sz w:val="20"/>
                <w:szCs w:val="20"/>
              </w:rPr>
              <w:t xml:space="preserve">en el contexto del número, su </w:t>
            </w:r>
            <w:r w:rsidRPr="00EB6913">
              <w:rPr>
                <w:rFonts w:ascii="Arial" w:hAnsi="Arial" w:cs="Arial"/>
                <w:iCs/>
                <w:spacing w:val="5"/>
                <w:sz w:val="20"/>
                <w:szCs w:val="20"/>
              </w:rPr>
              <w:t xml:space="preserve">operacionalización y aplicación teórico-práctico en la realidad, los contenidos son: </w:t>
            </w:r>
            <w:r w:rsidRPr="00EB6913">
              <w:rPr>
                <w:rFonts w:ascii="Arial" w:hAnsi="Arial" w:cs="Arial"/>
                <w:sz w:val="20"/>
                <w:szCs w:val="20"/>
              </w:rPr>
              <w:t>Geometría analítica vectorial plana; funciones reales;</w:t>
            </w:r>
            <w:r w:rsidRPr="00EB69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6913">
              <w:rPr>
                <w:rFonts w:ascii="Arial" w:hAnsi="Arial" w:cs="Arial"/>
                <w:sz w:val="20"/>
                <w:szCs w:val="20"/>
              </w:rPr>
              <w:t>límite y continuidad; función derivada; aplicaciones de las derivadas.</w:t>
            </w:r>
          </w:p>
        </w:tc>
      </w:tr>
      <w:tr w:rsidR="00965B58" w:rsidRPr="005A6B57" w:rsidTr="00206496">
        <w:tc>
          <w:tcPr>
            <w:tcW w:w="2376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bCs/>
                <w:sz w:val="20"/>
                <w:szCs w:val="20"/>
              </w:rPr>
              <w:t>Comprensión lectora</w:t>
            </w:r>
          </w:p>
        </w:tc>
        <w:tc>
          <w:tcPr>
            <w:tcW w:w="12082" w:type="dxa"/>
            <w:vAlign w:val="center"/>
          </w:tcPr>
          <w:p w:rsidR="00965B58" w:rsidRPr="00EB6913" w:rsidRDefault="00965B58" w:rsidP="00206496">
            <w:pPr>
              <w:tabs>
                <w:tab w:val="left" w:pos="264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La asignatura que pertenece al área de formación en comunicación del programa de estudios </w:t>
            </w:r>
            <w:r w:rsidRPr="00EB6913">
              <w:rPr>
                <w:rFonts w:ascii="Arial" w:hAnsi="Arial" w:cs="Arial"/>
                <w:iCs/>
                <w:spacing w:val="6"/>
                <w:sz w:val="20"/>
                <w:szCs w:val="20"/>
              </w:rPr>
              <w:t xml:space="preserve">generales, es de naturaleza teórica y práctica. Su propósito es reforzar en el alumno la </w:t>
            </w:r>
            <w:r w:rsidRPr="00EB6913">
              <w:rPr>
                <w:rFonts w:ascii="Arial" w:hAnsi="Arial" w:cs="Arial"/>
                <w:iCs/>
                <w:spacing w:val="7"/>
                <w:sz w:val="20"/>
                <w:szCs w:val="20"/>
              </w:rPr>
              <w:t xml:space="preserve">capacidad de leer y comprender textos de diversa naturaleza léxica a través del manejo </w:t>
            </w:r>
            <w:r w:rsidRPr="00EB6913">
              <w:rPr>
                <w:rFonts w:ascii="Arial" w:hAnsi="Arial" w:cs="Arial"/>
                <w:iCs/>
                <w:sz w:val="20"/>
                <w:szCs w:val="20"/>
              </w:rPr>
              <w:t xml:space="preserve">adecuado de las estrategias cognitivas y metacognitivas, lo que permitirá al estudiante </w:t>
            </w:r>
            <w:r w:rsidRPr="00EB6913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interrelacionarse con su carrera universitaria, el mundo laboral y profesional con facilidad en </w:t>
            </w:r>
            <w:r w:rsidRPr="00EB6913">
              <w:rPr>
                <w:rFonts w:ascii="Arial" w:hAnsi="Arial" w:cs="Arial"/>
                <w:iCs/>
                <w:sz w:val="20"/>
                <w:szCs w:val="20"/>
              </w:rPr>
              <w:t xml:space="preserve">mérito al manejo fluido de las estrategias de comprensión lectora y redacción, desarrolla </w:t>
            </w:r>
            <w:r w:rsidRPr="00EB6913">
              <w:rPr>
                <w:rStyle w:val="CharacterStyle1"/>
                <w:rFonts w:ascii="Arial" w:hAnsi="Arial" w:cs="Arial"/>
                <w:iCs/>
                <w:spacing w:val="8"/>
              </w:rPr>
              <w:t xml:space="preserve">estrategias, técnicas y otros recursos que puedan aplicar en el transcurso de su carrera </w:t>
            </w:r>
            <w:r w:rsidRPr="00EB6913">
              <w:rPr>
                <w:rStyle w:val="CharacterStyle1"/>
                <w:rFonts w:ascii="Arial" w:hAnsi="Arial" w:cs="Arial"/>
                <w:iCs/>
              </w:rPr>
              <w:t>universitaria y profesional.</w:t>
            </w:r>
          </w:p>
        </w:tc>
      </w:tr>
      <w:tr w:rsidR="00965B58" w:rsidRPr="005A6B57" w:rsidTr="00206496">
        <w:tc>
          <w:tcPr>
            <w:tcW w:w="2376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bCs/>
                <w:sz w:val="20"/>
                <w:szCs w:val="20"/>
              </w:rPr>
              <w:t>Realidad nacional y globalización</w:t>
            </w:r>
          </w:p>
        </w:tc>
        <w:tc>
          <w:tcPr>
            <w:tcW w:w="12082" w:type="dxa"/>
            <w:vAlign w:val="center"/>
          </w:tcPr>
          <w:p w:rsidR="00965B58" w:rsidRPr="00EB6913" w:rsidRDefault="00965B58" w:rsidP="00206496">
            <w:pPr>
              <w:tabs>
                <w:tab w:val="left" w:pos="249"/>
              </w:tabs>
              <w:ind w:lef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z w:val="20"/>
                <w:szCs w:val="20"/>
              </w:rPr>
              <w:t>La asignatura se inscribe en el área de formación social del programa de estudios generales ciencias; su naturaleza es teórica y práctica. Promueve el desarrollo de la capacidad de análisis, síntesis, comparación y diferenciación de los problemas y posibilidades de carácter político, económico, productivo, social, científico, tecnológico y educativo que expresa el Perú actual en su interacción con la dinámica global, los contenidos son: La situación política, social, económica y cultural del país; integración nacional y conflicto sobre nuestros recursos; la realidad educativa y científica; la empresa y competitividad; los objetivos nacionales; la globalización: oportunidades y limitaciones; la sociedad del conocimiento y la información; nuevos ejes de poder mundial; la multipolaridad; virtualidad y nuevas expectativas de desarrollo.</w:t>
            </w:r>
          </w:p>
        </w:tc>
      </w:tr>
      <w:tr w:rsidR="00965B58" w:rsidRPr="005A6B57" w:rsidTr="00206496">
        <w:tc>
          <w:tcPr>
            <w:tcW w:w="2376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Filosofía y ética</w:t>
            </w:r>
          </w:p>
        </w:tc>
        <w:tc>
          <w:tcPr>
            <w:tcW w:w="12082" w:type="dxa"/>
            <w:vAlign w:val="center"/>
          </w:tcPr>
          <w:p w:rsidR="00965B58" w:rsidRPr="00EB6913" w:rsidRDefault="00965B58" w:rsidP="00206496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z w:val="20"/>
                <w:szCs w:val="20"/>
              </w:rPr>
              <w:t>La asignatura pertenece al área de formación filosófica — científica del programa de estudios generales ciencias; su naturaleza es teórica, práctica,  tiene como propósito desarrollar la capacidad de comprensión y reflexión crítica que permite asumir una concepción de los principales problemas de la filosofía con sentido amplio y plural considerando los avances de la ciencia y tecnología, y las condiciones del contexto social.  Los principales contenidos: naturaleza de la filosofía; ontología; gnoseología; ética; epistemología; axiológica; corrientes filosóficas contemporáneos</w:t>
            </w:r>
          </w:p>
        </w:tc>
      </w:tr>
      <w:tr w:rsidR="00965B58" w:rsidRPr="005A6B57" w:rsidTr="00206496">
        <w:tc>
          <w:tcPr>
            <w:tcW w:w="2376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bCs/>
                <w:sz w:val="20"/>
                <w:szCs w:val="20"/>
              </w:rPr>
              <w:t>Propedéutica</w:t>
            </w:r>
          </w:p>
        </w:tc>
        <w:tc>
          <w:tcPr>
            <w:tcW w:w="12082" w:type="dxa"/>
            <w:vAlign w:val="center"/>
          </w:tcPr>
          <w:p w:rsidR="00965B58" w:rsidRPr="00EB6913" w:rsidRDefault="00965B58" w:rsidP="00206496">
            <w:pPr>
              <w:tabs>
                <w:tab w:val="left" w:pos="249"/>
              </w:tabs>
              <w:ind w:lef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z w:val="20"/>
                <w:szCs w:val="20"/>
              </w:rPr>
              <w:t>La asignatura pertenece al área de desarrollo personal de los estudios generales ciencias; su naturaleza es teórica y práctica; su propósito es promover el desarrollo personal del estudiante para el aprendizaje autónomo y el dominio de la propedéutica. Los contenidos son: Teorías y técnicas motivacionales para el estudio; métodos y recursos para el autoaprendizaje; los fundamentos técnicas y herramientas de la propedéutica</w:t>
            </w:r>
            <w:r w:rsidRPr="00EB6913">
              <w:rPr>
                <w:rFonts w:ascii="Arial" w:hAnsi="Arial" w:cs="Arial"/>
                <w:iCs/>
                <w:spacing w:val="7"/>
                <w:sz w:val="20"/>
                <w:szCs w:val="20"/>
              </w:rPr>
              <w:t>.</w:t>
            </w:r>
          </w:p>
        </w:tc>
      </w:tr>
    </w:tbl>
    <w:p w:rsidR="00965B58" w:rsidRDefault="00965B58" w:rsidP="00965B58">
      <w:pPr>
        <w:jc w:val="both"/>
        <w:rPr>
          <w:rFonts w:ascii="Arial" w:hAnsi="Arial" w:cs="Arial"/>
          <w:b/>
          <w:sz w:val="22"/>
          <w:szCs w:val="22"/>
        </w:rPr>
        <w:sectPr w:rsidR="00965B58" w:rsidSect="00691BCF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2"/>
        <w:gridCol w:w="2268"/>
      </w:tblGrid>
      <w:tr w:rsidR="00965B58" w:rsidRPr="005A6B57" w:rsidTr="00206496">
        <w:tc>
          <w:tcPr>
            <w:tcW w:w="14600" w:type="dxa"/>
            <w:gridSpan w:val="3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lastRenderedPageBreak/>
              <w:t>SEGUNDO CICLO (ESTUDIOS GENERALES)</w:t>
            </w:r>
          </w:p>
        </w:tc>
      </w:tr>
      <w:tr w:rsidR="00965B58" w:rsidRPr="005A6B57" w:rsidTr="00206496">
        <w:tc>
          <w:tcPr>
            <w:tcW w:w="2410" w:type="dxa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12190" w:type="dxa"/>
            <w:gridSpan w:val="2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</w:tr>
      <w:tr w:rsidR="00965B58" w:rsidRPr="005A6B57" w:rsidTr="00206496">
        <w:tc>
          <w:tcPr>
            <w:tcW w:w="2410" w:type="dxa"/>
            <w:shd w:val="clear" w:color="auto" w:fill="auto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bCs/>
                <w:sz w:val="20"/>
                <w:szCs w:val="20"/>
              </w:rPr>
              <w:t>Matemática II</w:t>
            </w:r>
          </w:p>
        </w:tc>
        <w:tc>
          <w:tcPr>
            <w:tcW w:w="12190" w:type="dxa"/>
            <w:gridSpan w:val="2"/>
            <w:vAlign w:val="center"/>
          </w:tcPr>
          <w:p w:rsidR="00965B58" w:rsidRPr="00EB6913" w:rsidRDefault="00965B58" w:rsidP="00206496">
            <w:pPr>
              <w:tabs>
                <w:tab w:val="left" w:pos="264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pacing w:val="4"/>
                <w:sz w:val="20"/>
                <w:szCs w:val="20"/>
              </w:rPr>
              <w:t xml:space="preserve">La asignatura pertenece al área de formación del pensamiento sistémico del programa de </w:t>
            </w:r>
            <w:r w:rsidRPr="00EB6913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estudios generales ciencias; su naturaleza es teórica y práctica y tiene el propósito de desarrollar </w:t>
            </w:r>
            <w:r w:rsidRPr="00EB6913">
              <w:rPr>
                <w:rFonts w:ascii="Arial" w:hAnsi="Arial" w:cs="Arial"/>
                <w:iCs/>
                <w:spacing w:val="6"/>
                <w:sz w:val="20"/>
                <w:szCs w:val="20"/>
              </w:rPr>
              <w:t xml:space="preserve">capacidades de análisis para desarrollar fundamentos pertenecientes a las matemáticas </w:t>
            </w:r>
            <w:r w:rsidRPr="00EB6913">
              <w:rPr>
                <w:rFonts w:ascii="Arial" w:hAnsi="Arial" w:cs="Arial"/>
                <w:iCs/>
                <w:spacing w:val="3"/>
                <w:sz w:val="20"/>
                <w:szCs w:val="20"/>
              </w:rPr>
              <w:t xml:space="preserve">superiores. Los contenidos son: </w:t>
            </w:r>
            <w:r w:rsidRPr="00EB6913">
              <w:rPr>
                <w:rFonts w:ascii="Arial" w:hAnsi="Arial" w:cs="Arial"/>
                <w:sz w:val="20"/>
                <w:szCs w:val="20"/>
              </w:rPr>
              <w:t>Integral indefinida y definida; técnicas de integración; integrales impropias; aplicación de la integral definida.</w:t>
            </w:r>
          </w:p>
        </w:tc>
      </w:tr>
      <w:tr w:rsidR="00965B58" w:rsidRPr="005A6B57" w:rsidTr="00206496">
        <w:tc>
          <w:tcPr>
            <w:tcW w:w="2410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Física general</w:t>
            </w:r>
          </w:p>
        </w:tc>
        <w:tc>
          <w:tcPr>
            <w:tcW w:w="12190" w:type="dxa"/>
            <w:gridSpan w:val="2"/>
            <w:vAlign w:val="center"/>
          </w:tcPr>
          <w:p w:rsidR="00965B58" w:rsidRPr="00EB6913" w:rsidRDefault="00965B58" w:rsidP="00206496">
            <w:pPr>
              <w:tabs>
                <w:tab w:val="left" w:pos="3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z w:val="20"/>
                <w:szCs w:val="20"/>
              </w:rPr>
              <w:t xml:space="preserve">La asignatura pertenece al área de formación del pensamiento sistémico del programa de estudios generales ciencias; su naturaleza es teórica y práctica, tiene el propósito de desarrollar en el estudiante la aplicación de conceptos físicos y matemáticos en la cinética y dinámica lineal y angular empleando lenguaje vectorial, leyes de la física entre otros. Los contenidos son: </w:t>
            </w:r>
            <w:r w:rsidRPr="00EB6913">
              <w:rPr>
                <w:rFonts w:ascii="Arial" w:hAnsi="Arial" w:cs="Arial"/>
                <w:sz w:val="20"/>
                <w:szCs w:val="20"/>
              </w:rPr>
              <w:t>Vectores; cinemática; dinámica de una partícula; trabajo y energía; campo gravitatorio y electrostático; electromagnetismo; ondas.</w:t>
            </w:r>
          </w:p>
        </w:tc>
      </w:tr>
      <w:tr w:rsidR="00965B58" w:rsidRPr="005A6B57" w:rsidTr="00206496">
        <w:tc>
          <w:tcPr>
            <w:tcW w:w="2410" w:type="dxa"/>
            <w:shd w:val="clear" w:color="auto" w:fill="auto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Relaciones interpersonales e interculturalidad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65B58" w:rsidRPr="00EB6913" w:rsidRDefault="00965B58" w:rsidP="00206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z w:val="20"/>
                <w:szCs w:val="20"/>
              </w:rPr>
              <w:t xml:space="preserve">La asignatura pertenece al área de desarrollo personal de los estudios generales; su naturaleza es teórica práctica. Promueve el desarrollo personal del estudiante considerando los aspectos físico, intelectual, emocional, social y cultural en la adolescencia. Es decir el desarrollo de una personalidad autónoma, libre y responsable para tomar decisiones para su propio bienestar y el de los demás. Ello le permitirá establecer relaciones armoniosas con su familia, compañeros y otras personas, para construir su proyecto de vida. Incluye también tópicos fundamentales de liderazgo tales como el trabajo en equipo, la inteligencia emocional y aspectos fundamentales para el éxito en la gestión empresarial. </w:t>
            </w:r>
            <w:r w:rsidRPr="00EB6913">
              <w:rPr>
                <w:rStyle w:val="CharacterStyle1"/>
                <w:rFonts w:ascii="Arial" w:hAnsi="Arial" w:cs="Arial"/>
                <w:iCs/>
              </w:rPr>
              <w:t xml:space="preserve">Con respecto a la interculturalidad se considera tópicos importantes a fin de </w:t>
            </w:r>
            <w:r w:rsidRPr="00EB6913">
              <w:rPr>
                <w:rStyle w:val="CharacterStyle1"/>
                <w:rFonts w:ascii="Arial" w:hAnsi="Arial" w:cs="Arial"/>
                <w:iCs/>
                <w:spacing w:val="5"/>
              </w:rPr>
              <w:t xml:space="preserve">Incentivar la capacidad de estudiar la diversidad cultural, </w:t>
            </w:r>
            <w:r w:rsidRPr="00EB6913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económica y lingüística del país. Fomenta el saber ser, hacer, convivir y comprender al otro, en </w:t>
            </w:r>
            <w:r w:rsidRPr="00EB6913">
              <w:rPr>
                <w:rFonts w:ascii="Arial" w:hAnsi="Arial" w:cs="Arial"/>
                <w:iCs/>
                <w:sz w:val="20"/>
                <w:szCs w:val="20"/>
              </w:rPr>
              <w:t xml:space="preserve">el contexto del respeto y la tolerancia, la cultura como acción y unidad nacional. Los contenidos son: Sociedad, singularidad personal e interacción social; funciones de las inteligencias múltiples, inteligencia emocional, inteligencia intra-personal e inter- personal, personalidad y liderazgo social; organización y vida universitaria en el que hacer académico; proyección social; el Perú como país multicultural, </w:t>
            </w:r>
            <w:r w:rsidRPr="00EB6913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multilingüe y la diversidad social; </w:t>
            </w:r>
            <w:r w:rsidRPr="00EB6913">
              <w:rPr>
                <w:rFonts w:ascii="Arial" w:hAnsi="Arial" w:cs="Arial"/>
                <w:iCs/>
                <w:sz w:val="20"/>
                <w:szCs w:val="20"/>
              </w:rPr>
              <w:t>retos y dificultades; identificación con la comunidad universitaria.</w:t>
            </w:r>
          </w:p>
        </w:tc>
      </w:tr>
      <w:tr w:rsidR="00965B58" w:rsidRPr="005A6B57" w:rsidTr="00206496">
        <w:tc>
          <w:tcPr>
            <w:tcW w:w="2410" w:type="dxa"/>
            <w:shd w:val="clear" w:color="auto" w:fill="auto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Ecología y medio ambiente</w:t>
            </w:r>
          </w:p>
        </w:tc>
        <w:tc>
          <w:tcPr>
            <w:tcW w:w="12190" w:type="dxa"/>
            <w:gridSpan w:val="2"/>
            <w:vAlign w:val="center"/>
          </w:tcPr>
          <w:p w:rsidR="00965B58" w:rsidRPr="00EB6913" w:rsidRDefault="00965B58" w:rsidP="00206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z w:val="20"/>
                <w:szCs w:val="20"/>
              </w:rPr>
              <w:t>La asignatura se inscribe en el área de formación social del programa de estudios generales ciencias; su naturaleza es teórica y práctica; tiene como propósito que los estudiantes posean conocimientos, habilidades, actitudes necesarias para preservar y conservar el medio ambiente en el marco de la gestión ambiental. Incluye también temas de educación ambiental, característicos y objetivos de la educación ambiental, problemas ambientales y estrategias metodológicas de la educación ambiental, a fin de contribuir con el desarrollo sostenible de la región y el país. Los contenidos son: Ecología y ciencias ambientales; factores ambientales y contaminación ambiental; cambios ambientales.</w:t>
            </w:r>
          </w:p>
        </w:tc>
      </w:tr>
      <w:tr w:rsidR="00965B58" w:rsidRPr="005A6B57" w:rsidTr="0020649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Desarrollo de vida y cultura universitaria</w:t>
            </w:r>
          </w:p>
        </w:tc>
        <w:tc>
          <w:tcPr>
            <w:tcW w:w="12190" w:type="dxa"/>
            <w:gridSpan w:val="2"/>
            <w:tcBorders>
              <w:bottom w:val="single" w:sz="4" w:space="0" w:color="auto"/>
            </w:tcBorders>
            <w:vAlign w:val="center"/>
          </w:tcPr>
          <w:p w:rsidR="00965B58" w:rsidRPr="00EB6913" w:rsidRDefault="00965B58" w:rsidP="00206496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6913">
              <w:rPr>
                <w:rFonts w:ascii="Arial" w:hAnsi="Arial" w:cs="Arial"/>
                <w:iCs/>
                <w:spacing w:val="7"/>
                <w:sz w:val="20"/>
                <w:szCs w:val="20"/>
              </w:rPr>
              <w:t xml:space="preserve">La asignatura pertenece al área de desarrollo personal de los estudios generales ciencias; su </w:t>
            </w:r>
            <w:r w:rsidRPr="00EB6913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naturaleza es teórica y práctica. Tiene como propósito desarrollar competencias cognitivas y </w:t>
            </w:r>
            <w:r w:rsidRPr="00EB6913">
              <w:rPr>
                <w:rFonts w:ascii="Arial" w:hAnsi="Arial" w:cs="Arial"/>
                <w:iCs/>
                <w:spacing w:val="-1"/>
                <w:sz w:val="20"/>
                <w:szCs w:val="20"/>
              </w:rPr>
              <w:t>actitudinales para la construcción de la ciudadanía universitaria, el respeto por la dignidad humana</w:t>
            </w:r>
            <w:r w:rsidRPr="00EB6913">
              <w:rPr>
                <w:rFonts w:ascii="Arial" w:hAnsi="Arial" w:cs="Arial"/>
                <w:iCs/>
                <w:spacing w:val="6"/>
                <w:sz w:val="20"/>
                <w:szCs w:val="20"/>
              </w:rPr>
              <w:t xml:space="preserve"> y el reconocimiento del otro como interlocutor. </w:t>
            </w:r>
            <w:r w:rsidRPr="00EB6913">
              <w:rPr>
                <w:rFonts w:ascii="Arial" w:hAnsi="Arial" w:cs="Arial"/>
                <w:iCs/>
                <w:sz w:val="20"/>
                <w:szCs w:val="20"/>
              </w:rPr>
              <w:t xml:space="preserve">Incluye el aprendizaje de la oratoria entendida como el arte de hablar y convencer, expresándose en público, elaborando discursos e intervenciones orales. Los contenidos son: </w:t>
            </w:r>
            <w:r w:rsidRPr="00EB6913">
              <w:rPr>
                <w:rFonts w:ascii="Arial" w:hAnsi="Arial" w:cs="Arial"/>
                <w:iCs/>
                <w:spacing w:val="-4"/>
                <w:sz w:val="20"/>
                <w:szCs w:val="20"/>
              </w:rPr>
              <w:t>Construcción de la universidad en el mundo y américa; la comunidad UNCP I y II; historia y problemática  de la UNCP; el hacer de la ciencia y desarrollo en la región; i</w:t>
            </w:r>
            <w:r w:rsidRPr="00EB6913">
              <w:rPr>
                <w:rFonts w:ascii="Arial" w:hAnsi="Arial" w:cs="Arial"/>
                <w:iCs/>
                <w:sz w:val="20"/>
                <w:szCs w:val="20"/>
              </w:rPr>
              <w:t>nvestigación; proyección social; licenciamiento y acreditación.</w:t>
            </w:r>
          </w:p>
        </w:tc>
      </w:tr>
      <w:tr w:rsidR="00965B58" w:rsidRPr="005A6B57" w:rsidTr="00206496">
        <w:tc>
          <w:tcPr>
            <w:tcW w:w="14600" w:type="dxa"/>
            <w:gridSpan w:val="3"/>
            <w:tcBorders>
              <w:top w:val="single" w:sz="4" w:space="0" w:color="auto"/>
            </w:tcBorders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TERCER CICLO</w:t>
            </w:r>
          </w:p>
        </w:tc>
      </w:tr>
      <w:tr w:rsidR="00965B58" w:rsidRPr="005A6B57" w:rsidTr="00206496">
        <w:tc>
          <w:tcPr>
            <w:tcW w:w="2410" w:type="dxa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9922" w:type="dxa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  <w:tc>
          <w:tcPr>
            <w:tcW w:w="2268" w:type="dxa"/>
          </w:tcPr>
          <w:p w:rsidR="00965B58" w:rsidRPr="00EB6913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Perfil del Docente</w:t>
            </w:r>
          </w:p>
        </w:tc>
      </w:tr>
      <w:tr w:rsidR="00965B58" w:rsidRPr="005A6B57" w:rsidTr="00206496">
        <w:tc>
          <w:tcPr>
            <w:tcW w:w="2410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bCs/>
                <w:sz w:val="20"/>
                <w:szCs w:val="20"/>
              </w:rPr>
              <w:t>Matemática aplicada a la ingeniería de alimentos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pStyle w:val="Prrafodelista"/>
              <w:tabs>
                <w:tab w:val="left" w:pos="235"/>
              </w:tabs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asignatura pertenece al área de estudios específicos, cuyo carácter es teórico – práctico, el propósito es proporcionar la capacidad de conservación y transformación de alimentos con responsabilidad social y ambiental, el contenido temático es: </w:t>
            </w:r>
            <w:r w:rsidRPr="00EA2B72">
              <w:rPr>
                <w:rFonts w:ascii="Arial" w:hAnsi="Arial" w:cs="Arial"/>
                <w:bCs/>
                <w:sz w:val="18"/>
                <w:szCs w:val="18"/>
              </w:rPr>
              <w:t>Integral indefinida, técnicas de integración,  integral definida, aplicaciones, integral múltiple; d</w:t>
            </w:r>
            <w:r w:rsidRPr="00EA2B72">
              <w:rPr>
                <w:rFonts w:ascii="Arial" w:hAnsi="Arial" w:cs="Arial"/>
                <w:sz w:val="18"/>
                <w:szCs w:val="18"/>
              </w:rPr>
              <w:t xml:space="preserve">erivadas parciales, </w:t>
            </w:r>
            <w:r w:rsidRPr="00EA2B72">
              <w:rPr>
                <w:rFonts w:ascii="Arial" w:hAnsi="Arial" w:cs="Arial"/>
                <w:sz w:val="18"/>
                <w:szCs w:val="18"/>
                <w:lang w:eastAsia="es-PE"/>
              </w:rPr>
              <w:t xml:space="preserve">derivadas parciales de una función de dos variables, de orden superior, optimización con restricciones: multiplicadores de Lagrange; funciones vectoriales de una variable real, </w:t>
            </w:r>
            <w:r w:rsidRPr="00EA2B72">
              <w:rPr>
                <w:rFonts w:ascii="Arial" w:hAnsi="Arial" w:cs="Arial"/>
                <w:sz w:val="18"/>
                <w:szCs w:val="18"/>
              </w:rPr>
              <w:t>cálculo diferencial de funciones de varias variables, cálculo integral de funciones de varias variables, funciones vectoriales de variable vectorial; e</w:t>
            </w:r>
            <w:r w:rsidRPr="00EA2B72">
              <w:rPr>
                <w:rFonts w:ascii="Arial" w:hAnsi="Arial" w:cs="Arial"/>
                <w:bCs/>
                <w:sz w:val="18"/>
                <w:szCs w:val="18"/>
              </w:rPr>
              <w:t>cuaciones diferenciales ordinarias de primer, orden. Aplicaciones de las EDO de primer orden; ecuaciones diferenciales lineales de orden superior. Aplicaciones; la transformada de Laplace; series y transformada de Fourier.</w:t>
            </w:r>
          </w:p>
        </w:tc>
        <w:tc>
          <w:tcPr>
            <w:tcW w:w="2268" w:type="dxa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matemáticas, Ingeniería; doctorado en matemáticas, Ingeniería.</w:t>
            </w:r>
          </w:p>
        </w:tc>
      </w:tr>
      <w:tr w:rsidR="00965B58" w:rsidRPr="005A6B57" w:rsidTr="00206496">
        <w:tc>
          <w:tcPr>
            <w:tcW w:w="2410" w:type="dxa"/>
            <w:shd w:val="clear" w:color="auto" w:fill="auto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bCs/>
                <w:sz w:val="20"/>
                <w:szCs w:val="20"/>
              </w:rPr>
              <w:t>Química general e inorgánica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pStyle w:val="Prrafodelista"/>
              <w:ind w:left="3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asignatura pertenece al área de estudios específicos, cuyo carácter es teórico – práctico, el propósito es proporcionar la capacidad de conservación y transformación de alimentos con responsabilidad social y ambiental, el contenido temático </w:t>
            </w: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es: </w:t>
            </w:r>
            <w:r w:rsidRPr="00EA2B72">
              <w:rPr>
                <w:rFonts w:ascii="Arial" w:hAnsi="Arial" w:cs="Arial"/>
                <w:sz w:val="18"/>
                <w:szCs w:val="18"/>
              </w:rPr>
              <w:t>Química materia, estructura del átomo; tabla periódica de los elementos químicos: clasificación de elementos; f</w:t>
            </w:r>
            <w:r w:rsidRPr="00EA2B72">
              <w:rPr>
                <w:rFonts w:ascii="Arial" w:hAnsi="Arial" w:cs="Arial"/>
                <w:snapToGrid w:val="0"/>
                <w:sz w:val="18"/>
                <w:szCs w:val="18"/>
              </w:rPr>
              <w:t>unciones químicas inorgánicas; e</w:t>
            </w:r>
            <w:r w:rsidRPr="00EA2B72">
              <w:rPr>
                <w:rFonts w:ascii="Arial" w:hAnsi="Arial" w:cs="Arial"/>
                <w:sz w:val="18"/>
                <w:szCs w:val="18"/>
              </w:rPr>
              <w:t>nlace químico y reacciones químicas; tratamiento de efluentes y emisiones de laboratorio.</w:t>
            </w:r>
          </w:p>
        </w:tc>
        <w:tc>
          <w:tcPr>
            <w:tcW w:w="2268" w:type="dxa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lastRenderedPageBreak/>
              <w:t>Maestría en química, doctorado en química.</w:t>
            </w:r>
          </w:p>
        </w:tc>
      </w:tr>
      <w:tr w:rsidR="00965B58" w:rsidRPr="005A6B57" w:rsidTr="00206496">
        <w:tc>
          <w:tcPr>
            <w:tcW w:w="2410" w:type="dxa"/>
            <w:shd w:val="clear" w:color="auto" w:fill="auto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Biología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tabs>
                <w:tab w:val="left" w:pos="319"/>
              </w:tabs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asignatura pertenece al área de estudios específicos, cuyo carácter es teórico – práctico, el propósito es proporcionar la capacidad de conservación y transformación de alimentos con responsabilidad social y ambiental, el contenido temático es: </w:t>
            </w:r>
            <w:r w:rsidRPr="00EA2B72">
              <w:rPr>
                <w:rFonts w:ascii="Arial" w:hAnsi="Arial" w:cs="Arial"/>
                <w:sz w:val="18"/>
                <w:szCs w:val="18"/>
              </w:rPr>
              <w:t>Organización celular; bases bioquímicas de la vida; organización de las membranas biológicas; mitocondrias; cloroplastos y fotosíntesis; cromosomas; ciclo celular y mitosis; meiosis y reproducción sexual; fundamentos de la herencia; tratamiento de desechos biológicos.</w:t>
            </w:r>
          </w:p>
        </w:tc>
        <w:tc>
          <w:tcPr>
            <w:tcW w:w="2268" w:type="dxa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o doctorado en biotecnología, biología molecular, ciencias biológicas, genética.</w:t>
            </w:r>
          </w:p>
        </w:tc>
      </w:tr>
      <w:tr w:rsidR="00965B58" w:rsidRPr="005A6B57" w:rsidTr="00206496">
        <w:tc>
          <w:tcPr>
            <w:tcW w:w="2410" w:type="dxa"/>
            <w:vAlign w:val="center"/>
          </w:tcPr>
          <w:p w:rsidR="00965B58" w:rsidRPr="00EB6913" w:rsidRDefault="00965B58" w:rsidP="0020649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Análisis económico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asignatura pertenece al área de estudios específicos, cuyo carácter es teórico – práctico, el propósito es propiciar la capacidad de </w:t>
            </w: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generación</w:t>
            </w: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gestión de empresas de alimentos, el contenido temático es: </w:t>
            </w:r>
            <w:r w:rsidRPr="00EA2B72">
              <w:rPr>
                <w:rFonts w:ascii="Arial" w:hAnsi="Arial" w:cs="Arial"/>
                <w:sz w:val="18"/>
                <w:szCs w:val="18"/>
              </w:rPr>
              <w:t>Teoría del consumidor – demanda; teoría de la empresa – oferta; teoría del mercado; componentes de la demanda agregada en economías abiertas y cerradas.</w:t>
            </w:r>
          </w:p>
        </w:tc>
        <w:tc>
          <w:tcPr>
            <w:tcW w:w="2268" w:type="dxa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economía, economía agrícola,  agronegocios, doctorado en economía.</w:t>
            </w:r>
          </w:p>
        </w:tc>
      </w:tr>
      <w:tr w:rsidR="00965B58" w:rsidRPr="005A6B57" w:rsidTr="00206496">
        <w:tc>
          <w:tcPr>
            <w:tcW w:w="2410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Introducción a la ingeniería de alimentos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pStyle w:val="Prrafodelista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asignatura pertenece al área de estudios de especialidad, cuyo carácter es teórico – práctico, el propósito es proporcionar la capacidad de conservación y transformación de alimentos con responsabilidad social y ambiental, el contenido temático es: </w:t>
            </w:r>
            <w:r w:rsidRPr="00EA2B72">
              <w:rPr>
                <w:rFonts w:ascii="Arial" w:hAnsi="Arial" w:cs="Arial"/>
                <w:sz w:val="18"/>
                <w:szCs w:val="18"/>
              </w:rPr>
              <w:t>Situación y perspectiva de la industria alimentaria y agroindustria (realidad de la agroindustria y materias primas con potencialidad agroindustrial); i</w:t>
            </w:r>
            <w:r w:rsidRPr="00EA2B72">
              <w:rPr>
                <w:rFonts w:ascii="Arial" w:hAnsi="Arial" w:cs="Arial"/>
                <w:sz w:val="18"/>
                <w:szCs w:val="18"/>
                <w:lang w:eastAsia="es-PE"/>
              </w:rPr>
              <w:t>ntroducción a las operaciones unitarias: Diagrama de bloques, diagramas de operaciones; fundamentos de balance materia y energía; introducción al uso de hojas de cálculo: hojas de cálculo, usos y aplicaciones, conceptos básicos de programación (diagrama de flujo, algoritmos y comandos de programación), aplicaciones en problemas de ingeniería; Cálculo, análisis  y presentación de datos experimentales.</w:t>
            </w:r>
          </w:p>
        </w:tc>
        <w:tc>
          <w:tcPr>
            <w:tcW w:w="2268" w:type="dxa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alimentos, tecnología de alimentos.</w:t>
            </w:r>
          </w:p>
        </w:tc>
      </w:tr>
      <w:tr w:rsidR="00965B58" w:rsidRPr="005A6B57" w:rsidTr="00206496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913">
              <w:rPr>
                <w:rFonts w:ascii="Arial" w:hAnsi="Arial" w:cs="Arial"/>
                <w:b/>
                <w:sz w:val="20"/>
                <w:szCs w:val="20"/>
              </w:rPr>
              <w:t>Módulo tecnológico I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965B58" w:rsidRPr="00EA2B72" w:rsidRDefault="00965B58" w:rsidP="00206496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asignatura pertenece al área de estudios de especialidad, cuyo carácter es práctico, el propósito es proporcionar la capacidad de conservación y transformación de alimentos con responsabilidad social y ambiental, el contenido temático es: </w:t>
            </w:r>
            <w:r w:rsidRPr="00EA2B72">
              <w:rPr>
                <w:rFonts w:ascii="Arial" w:hAnsi="Arial" w:cs="Arial"/>
                <w:sz w:val="18"/>
                <w:szCs w:val="18"/>
              </w:rPr>
              <w:t>Módulo de derivados lácteos (quesos frescos y madurados, leches fermentadas, mantequilla, helados); módulo de cereales (mezclas, extruidos, laminados, expandidos, barras energéticas); tratamiento de desechos y efluentes.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alimentos, tecnología de alimentos.</w:t>
            </w:r>
          </w:p>
        </w:tc>
      </w:tr>
      <w:tr w:rsidR="00965B58" w:rsidRPr="00A535C8" w:rsidTr="00206496">
        <w:tc>
          <w:tcPr>
            <w:tcW w:w="146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5B58" w:rsidRPr="00017BF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B58" w:rsidRPr="00A535C8" w:rsidTr="00206496">
        <w:tc>
          <w:tcPr>
            <w:tcW w:w="14600" w:type="dxa"/>
            <w:gridSpan w:val="3"/>
            <w:tcBorders>
              <w:top w:val="single" w:sz="4" w:space="0" w:color="auto"/>
            </w:tcBorders>
          </w:tcPr>
          <w:p w:rsidR="00965B58" w:rsidRPr="00017BF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sz w:val="20"/>
                <w:szCs w:val="20"/>
              </w:rPr>
              <w:t>CUARTO CICLO</w:t>
            </w:r>
          </w:p>
        </w:tc>
      </w:tr>
      <w:tr w:rsidR="00965B58" w:rsidRPr="00A535C8" w:rsidTr="00206496">
        <w:tc>
          <w:tcPr>
            <w:tcW w:w="2410" w:type="dxa"/>
            <w:tcBorders>
              <w:bottom w:val="single" w:sz="4" w:space="0" w:color="auto"/>
            </w:tcBorders>
          </w:tcPr>
          <w:p w:rsidR="00965B58" w:rsidRPr="00017BF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9922" w:type="dxa"/>
          </w:tcPr>
          <w:p w:rsidR="00965B58" w:rsidRPr="00017BF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  <w:tc>
          <w:tcPr>
            <w:tcW w:w="2268" w:type="dxa"/>
          </w:tcPr>
          <w:p w:rsidR="00965B58" w:rsidRPr="00017BF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sz w:val="20"/>
                <w:szCs w:val="20"/>
              </w:rPr>
              <w:t>Perfil del Docente</w:t>
            </w:r>
          </w:p>
        </w:tc>
      </w:tr>
      <w:tr w:rsidR="00965B58" w:rsidRPr="005A6B57" w:rsidTr="00206496">
        <w:tc>
          <w:tcPr>
            <w:tcW w:w="2410" w:type="dxa"/>
            <w:vAlign w:val="center"/>
          </w:tcPr>
          <w:p w:rsidR="00965B58" w:rsidRPr="00017BF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bCs/>
                <w:sz w:val="20"/>
                <w:szCs w:val="20"/>
              </w:rPr>
              <w:t>Termodinámica</w:t>
            </w:r>
          </w:p>
        </w:tc>
        <w:tc>
          <w:tcPr>
            <w:tcW w:w="9922" w:type="dxa"/>
            <w:vAlign w:val="center"/>
          </w:tcPr>
          <w:p w:rsidR="00965B58" w:rsidRPr="00EB6913" w:rsidRDefault="00965B58" w:rsidP="00206496">
            <w:pPr>
              <w:pStyle w:val="Prrafodelista"/>
              <w:tabs>
                <w:tab w:val="left" w:pos="281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La asignatura pertenece al área de estudios específicos, cuyo carácter es teórico – práctico, el propósito es promover la capacidad de conservar y transformar alimentos con responsabilidad social y ambiental, el contenido temático es: Propiedades de sustancias puras; leyes de la termodinámica: Ley cero, primera ley, segunda ley; mezcla de gases y gases - vapores, psicrometría; ciclos de potencia de vapor y ciclos de refrigeración.</w:t>
            </w:r>
          </w:p>
        </w:tc>
        <w:tc>
          <w:tcPr>
            <w:tcW w:w="2268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Maestría en ingeniería química, física, ingeniería mecánica; doctorado en ingeniería química, física, ingeniería mecánica.</w:t>
            </w:r>
          </w:p>
        </w:tc>
      </w:tr>
      <w:tr w:rsidR="00965B58" w:rsidRPr="005A6B57" w:rsidTr="00206496">
        <w:tc>
          <w:tcPr>
            <w:tcW w:w="2410" w:type="dxa"/>
            <w:shd w:val="clear" w:color="auto" w:fill="auto"/>
            <w:vAlign w:val="center"/>
          </w:tcPr>
          <w:p w:rsidR="00965B58" w:rsidRPr="00017BF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sz w:val="20"/>
                <w:szCs w:val="20"/>
              </w:rPr>
              <w:t>Química orgánica</w:t>
            </w:r>
          </w:p>
        </w:tc>
        <w:tc>
          <w:tcPr>
            <w:tcW w:w="9922" w:type="dxa"/>
            <w:vAlign w:val="center"/>
          </w:tcPr>
          <w:p w:rsidR="00965B58" w:rsidRPr="00EB6913" w:rsidRDefault="00965B58" w:rsidP="00206496">
            <w:pPr>
              <w:tabs>
                <w:tab w:val="left" w:pos="0"/>
                <w:tab w:val="left" w:pos="288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 xml:space="preserve">La asignatura pertenece al área de estudios específicos, cuyo carácter es teórico – práctico, el propósito es propiciar la capacidad de conservar y transformar alimentos con responsabilidad social y ambiental, el contenido temático es: </w:t>
            </w:r>
            <w:r w:rsidRPr="00EB6913">
              <w:rPr>
                <w:rFonts w:ascii="Arial" w:hAnsi="Arial" w:cs="Arial"/>
                <w:snapToGrid w:val="0"/>
                <w:sz w:val="19"/>
                <w:szCs w:val="19"/>
              </w:rPr>
              <w:t xml:space="preserve">Átomo de carbono y propiedades químicas; hidrocarburos saturados, insaturados, cíclicos y aromáticos; funciones químicas orgánicas/ mixtas: compuestos orgánicos oxigenados y nitrogenados; moléculas biológicas (carbohidratos, lípidos, proteínas); </w:t>
            </w:r>
            <w:r w:rsidRPr="00EB6913">
              <w:rPr>
                <w:rFonts w:ascii="Arial" w:hAnsi="Arial" w:cs="Arial"/>
                <w:sz w:val="19"/>
                <w:szCs w:val="19"/>
              </w:rPr>
              <w:t>tratamiento de efluentes y emisiones de laboratorio.</w:t>
            </w:r>
          </w:p>
        </w:tc>
        <w:tc>
          <w:tcPr>
            <w:tcW w:w="2268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Maestría en química orgánica; Doctorado en química orgánica.</w:t>
            </w:r>
          </w:p>
        </w:tc>
      </w:tr>
      <w:tr w:rsidR="00965B58" w:rsidRPr="005A6B57" w:rsidTr="00206496">
        <w:tc>
          <w:tcPr>
            <w:tcW w:w="2410" w:type="dxa"/>
            <w:vAlign w:val="center"/>
          </w:tcPr>
          <w:p w:rsidR="00965B58" w:rsidRPr="00017BF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bCs/>
                <w:sz w:val="20"/>
                <w:szCs w:val="20"/>
              </w:rPr>
              <w:t>Química analítica</w:t>
            </w:r>
          </w:p>
        </w:tc>
        <w:tc>
          <w:tcPr>
            <w:tcW w:w="9922" w:type="dxa"/>
            <w:vAlign w:val="center"/>
          </w:tcPr>
          <w:p w:rsidR="00965B58" w:rsidRPr="00EB6913" w:rsidRDefault="00965B58" w:rsidP="00206496">
            <w:pPr>
              <w:tabs>
                <w:tab w:val="left" w:pos="306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La asignatura pertenece al área de estudios específicos, cuyo carácter es teórico – práctico, el propósito es proporcionar la capacidad de conservar y transformar alimentos con responsabilidad social y ambiental, el contenido temático es: Equilibrio químico; análisis gravimétrico; soluciones y concentraciones; análisis volumétrico: ácido base, precipitados, complejos, oxido – reducción; electrodos y potenciometría; fotometría; tratamiento de efluentes y emisiones de laboratorio.</w:t>
            </w:r>
          </w:p>
        </w:tc>
        <w:tc>
          <w:tcPr>
            <w:tcW w:w="2268" w:type="dxa"/>
            <w:vAlign w:val="center"/>
          </w:tcPr>
          <w:p w:rsidR="00965B58" w:rsidRPr="00EA2B72" w:rsidRDefault="00965B58" w:rsidP="00206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>Maestría en química.</w:t>
            </w:r>
          </w:p>
          <w:p w:rsidR="00965B58" w:rsidRPr="00EB6913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>Deberá tener experiencia en el desarrollo e implementación de técnicas analíticas y el manejo de equipo de análisis instrumental.</w:t>
            </w:r>
          </w:p>
        </w:tc>
      </w:tr>
      <w:tr w:rsidR="00965B58" w:rsidRPr="005A6B57" w:rsidTr="00206496">
        <w:tc>
          <w:tcPr>
            <w:tcW w:w="2410" w:type="dxa"/>
            <w:vAlign w:val="center"/>
          </w:tcPr>
          <w:p w:rsidR="00965B58" w:rsidRPr="00017BF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bCs/>
                <w:sz w:val="20"/>
                <w:szCs w:val="20"/>
              </w:rPr>
              <w:t>Fisicoquímica de alimentos</w:t>
            </w:r>
          </w:p>
        </w:tc>
        <w:tc>
          <w:tcPr>
            <w:tcW w:w="9922" w:type="dxa"/>
            <w:vAlign w:val="center"/>
          </w:tcPr>
          <w:p w:rsidR="00965B58" w:rsidRPr="00EB6913" w:rsidRDefault="00965B58" w:rsidP="00206496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La asignatura pertenece al área de estudios de especíalidad, cuyo carácter es teórico – práctico, el propósito es promover la capacidad de conservar y transformar alimentos con responsabilidad social y ambiental, el contenido temático es</w:t>
            </w:r>
            <w:r w:rsidR="00F43AC9" w:rsidRPr="00EB6913">
              <w:rPr>
                <w:rFonts w:ascii="Arial" w:hAnsi="Arial" w:cs="Arial"/>
                <w:sz w:val="19"/>
                <w:szCs w:val="19"/>
              </w:rPr>
              <w:t>: Propiedades</w:t>
            </w:r>
            <w:r w:rsidRPr="00EB6913">
              <w:rPr>
                <w:rFonts w:ascii="Arial" w:hAnsi="Arial" w:cs="Arial"/>
                <w:sz w:val="19"/>
                <w:szCs w:val="19"/>
              </w:rPr>
              <w:t xml:space="preserve"> termofisicas; cambio de estado de la materia; propiedades de superficie y coloides; radiación electromagnética y materia; propiedades eléctricas.</w:t>
            </w:r>
          </w:p>
        </w:tc>
        <w:tc>
          <w:tcPr>
            <w:tcW w:w="2268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Maestría en ingeniería de alimentos, doctorado en ingeniería de alimentos.</w:t>
            </w:r>
          </w:p>
        </w:tc>
      </w:tr>
      <w:tr w:rsidR="00965B58" w:rsidRPr="00A535C8" w:rsidTr="00206496">
        <w:tc>
          <w:tcPr>
            <w:tcW w:w="2410" w:type="dxa"/>
            <w:vAlign w:val="center"/>
          </w:tcPr>
          <w:p w:rsidR="00965B58" w:rsidRPr="00017BF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sz w:val="20"/>
                <w:szCs w:val="20"/>
              </w:rPr>
              <w:lastRenderedPageBreak/>
              <w:t>Microbiología general</w:t>
            </w:r>
          </w:p>
        </w:tc>
        <w:tc>
          <w:tcPr>
            <w:tcW w:w="9922" w:type="dxa"/>
            <w:vAlign w:val="center"/>
          </w:tcPr>
          <w:p w:rsidR="00965B58" w:rsidRPr="00EB6913" w:rsidRDefault="00965B58" w:rsidP="00206496">
            <w:pPr>
              <w:tabs>
                <w:tab w:val="left" w:pos="256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La asignatura pertenece al área de estudios específicos, cuyo carácter es teórico – práctico, el propósito es propiciar la capacidad de conservar y transformar alimentos con responsabilidad social y ambiental, el contenido temático es: Microbiología; taxonomía; bacterias, estructura bioquímica, fisiología y genética; hongos, estructura bioquímica, fisiología y genética; virus, estructura bioquímica y replicación; cinética microbiana; factores de crecimiento de los microorganismos; tratamiento de desechos microbiológicos.</w:t>
            </w:r>
          </w:p>
        </w:tc>
        <w:tc>
          <w:tcPr>
            <w:tcW w:w="2268" w:type="dxa"/>
            <w:vAlign w:val="center"/>
          </w:tcPr>
          <w:p w:rsidR="00965B58" w:rsidRPr="00EA2B72" w:rsidRDefault="00965B58" w:rsidP="00206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>Maestría en biotecnología, ciencias biológicas, en ciencia de los alimentos; doctorado en biotecnología ciencias biológicas, ciencia de los alimentos.</w:t>
            </w:r>
          </w:p>
        </w:tc>
      </w:tr>
      <w:tr w:rsidR="00965B58" w:rsidRPr="004636AD" w:rsidTr="00206496">
        <w:tc>
          <w:tcPr>
            <w:tcW w:w="2410" w:type="dxa"/>
            <w:vAlign w:val="center"/>
          </w:tcPr>
          <w:p w:rsidR="00965B58" w:rsidRPr="00017BF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BF2">
              <w:rPr>
                <w:rFonts w:ascii="Arial" w:hAnsi="Arial" w:cs="Arial"/>
                <w:b/>
                <w:sz w:val="20"/>
                <w:szCs w:val="20"/>
              </w:rPr>
              <w:t>Módulo tecnológico II</w:t>
            </w:r>
          </w:p>
        </w:tc>
        <w:tc>
          <w:tcPr>
            <w:tcW w:w="9922" w:type="dxa"/>
            <w:vAlign w:val="center"/>
          </w:tcPr>
          <w:p w:rsidR="00965B58" w:rsidRPr="00EB6913" w:rsidRDefault="00965B58" w:rsidP="00206496">
            <w:pPr>
              <w:tabs>
                <w:tab w:val="left" w:pos="354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La asignatura pertenece al área de estudios de especíalidad, cuyo carácter es práctico, el propósito es promover la capacidad de conservar y transformar alimentos con responsabilidad social y ambiental, el contenido temático es</w:t>
            </w:r>
            <w:r w:rsidR="00F43AC9" w:rsidRPr="00EB6913">
              <w:rPr>
                <w:rFonts w:ascii="Arial" w:hAnsi="Arial" w:cs="Arial"/>
                <w:sz w:val="19"/>
                <w:szCs w:val="19"/>
              </w:rPr>
              <w:t>: Módulo</w:t>
            </w:r>
            <w:r w:rsidRPr="00EB6913">
              <w:rPr>
                <w:rFonts w:ascii="Arial" w:hAnsi="Arial" w:cs="Arial"/>
                <w:sz w:val="19"/>
                <w:szCs w:val="19"/>
              </w:rPr>
              <w:t xml:space="preserve"> de frutas y hortalizas (néctares, mermeladas, encurtidos, proceso mínimo, confitados); productos horneados (panes, pasteles, galletas); tratamiento de desechos y efluentes.</w:t>
            </w:r>
          </w:p>
        </w:tc>
        <w:tc>
          <w:tcPr>
            <w:tcW w:w="2268" w:type="dxa"/>
            <w:vAlign w:val="center"/>
          </w:tcPr>
          <w:p w:rsidR="00965B58" w:rsidRPr="00EB6913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6913">
              <w:rPr>
                <w:rFonts w:ascii="Arial" w:hAnsi="Arial" w:cs="Arial"/>
                <w:sz w:val="19"/>
                <w:szCs w:val="19"/>
              </w:rPr>
              <w:t>Maestría en ciencia e ingeniería de alimentos, tecnología de alimentos.</w:t>
            </w:r>
          </w:p>
        </w:tc>
      </w:tr>
    </w:tbl>
    <w:p w:rsidR="00965B58" w:rsidRDefault="00965B58" w:rsidP="00965B5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65B58" w:rsidRDefault="00965B58" w:rsidP="00965B58">
      <w:pPr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2"/>
        <w:gridCol w:w="142"/>
        <w:gridCol w:w="2126"/>
        <w:gridCol w:w="142"/>
      </w:tblGrid>
      <w:tr w:rsidR="00965B58" w:rsidRPr="00A535C8" w:rsidTr="00206496">
        <w:trPr>
          <w:gridAfter w:val="1"/>
          <w:wAfter w:w="142" w:type="dxa"/>
        </w:trPr>
        <w:tc>
          <w:tcPr>
            <w:tcW w:w="14600" w:type="dxa"/>
            <w:gridSpan w:val="4"/>
          </w:tcPr>
          <w:p w:rsidR="00965B58" w:rsidRPr="00BB1A19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sz w:val="20"/>
                <w:szCs w:val="20"/>
              </w:rPr>
              <w:t>QUINTO CICLO</w:t>
            </w:r>
          </w:p>
        </w:tc>
      </w:tr>
      <w:tr w:rsidR="00965B58" w:rsidRPr="00A535C8" w:rsidTr="00206496">
        <w:trPr>
          <w:gridAfter w:val="1"/>
          <w:wAfter w:w="142" w:type="dxa"/>
        </w:trPr>
        <w:tc>
          <w:tcPr>
            <w:tcW w:w="2410" w:type="dxa"/>
          </w:tcPr>
          <w:p w:rsidR="00965B58" w:rsidRPr="00BB1A19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9922" w:type="dxa"/>
          </w:tcPr>
          <w:p w:rsidR="00965B58" w:rsidRPr="00BB1A19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  <w:tc>
          <w:tcPr>
            <w:tcW w:w="2268" w:type="dxa"/>
            <w:gridSpan w:val="2"/>
          </w:tcPr>
          <w:p w:rsidR="00965B58" w:rsidRPr="00BB1A19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sz w:val="20"/>
                <w:szCs w:val="20"/>
              </w:rPr>
              <w:t>Perfil del Docente</w:t>
            </w:r>
          </w:p>
        </w:tc>
      </w:tr>
      <w:tr w:rsidR="00965B58" w:rsidRPr="00D8385A" w:rsidTr="00206496">
        <w:trPr>
          <w:gridAfter w:val="1"/>
          <w:wAfter w:w="142" w:type="dxa"/>
        </w:trPr>
        <w:tc>
          <w:tcPr>
            <w:tcW w:w="2410" w:type="dxa"/>
            <w:vAlign w:val="center"/>
          </w:tcPr>
          <w:p w:rsidR="00965B58" w:rsidRPr="00BB1A19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sz w:val="20"/>
                <w:szCs w:val="20"/>
              </w:rPr>
              <w:t>Fenómenos de transporte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>La asignatura pertenece al área de estudios específicos, cuyo carácter es teórico – práctico, el propósito es promover la capacidad para la conservación y transformación de alimentos con responsabilidad social y ambiental, el contenido temático es: Transferencia de cantidad de movimiento: ley de Newton, viscosidad, fluidos newtonianos y no n</w:t>
            </w:r>
            <w:r w:rsidR="00F43AC9">
              <w:rPr>
                <w:rFonts w:ascii="Arial" w:hAnsi="Arial" w:cs="Arial"/>
                <w:sz w:val="18"/>
                <w:szCs w:val="18"/>
              </w:rPr>
              <w:t>ewtonianos, comportamiento reoló</w:t>
            </w:r>
            <w:r w:rsidRPr="00EA2B72">
              <w:rPr>
                <w:rFonts w:ascii="Arial" w:hAnsi="Arial" w:cs="Arial"/>
                <w:sz w:val="18"/>
                <w:szCs w:val="18"/>
              </w:rPr>
              <w:t>gico</w:t>
            </w:r>
            <w:bookmarkStart w:id="0" w:name="_GoBack"/>
            <w:bookmarkEnd w:id="0"/>
            <w:r w:rsidRPr="00EA2B72">
              <w:rPr>
                <w:rFonts w:ascii="Arial" w:hAnsi="Arial" w:cs="Arial"/>
                <w:sz w:val="18"/>
                <w:szCs w:val="18"/>
              </w:rPr>
              <w:t>, flujo de fluidos en tuberías, ecuación de Bernoulli; transferencia de calor: conducción, convección y radiación, transferencia de calor estacionario, transferencia de calor no estacionario; transferencia de masa: ley de Fick, transferencia de masa en estado estacionario, transferencia de masa en estado no estacionario.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ingeniería de alimentos, ingeniería química.</w:t>
            </w:r>
          </w:p>
        </w:tc>
      </w:tr>
      <w:tr w:rsidR="00965B58" w:rsidRPr="00D8385A" w:rsidTr="00206496">
        <w:trPr>
          <w:gridAfter w:val="1"/>
          <w:wAfter w:w="142" w:type="dxa"/>
        </w:trPr>
        <w:tc>
          <w:tcPr>
            <w:tcW w:w="2410" w:type="dxa"/>
            <w:vAlign w:val="center"/>
          </w:tcPr>
          <w:p w:rsidR="00965B58" w:rsidRPr="00BB1A19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sz w:val="20"/>
                <w:szCs w:val="20"/>
              </w:rPr>
              <w:t>Química de alimentos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>La asignatura pertenece al área de estudios de especialidad, cuyo carácter es teórico – práctico, el propósito es promover la capacidad para la conservación y transformación de alimentos con responsabilidad social y ambiental, el contenido temático es: Química del agua-interacciones; actividad de agua (Aw) y aplicaciones; química de carbohidratos principales reacciones en alimentos; reacciones en cada clase y aplicaciones industriales; q</w:t>
            </w:r>
            <w:r w:rsidRPr="00EA2B72">
              <w:rPr>
                <w:rFonts w:ascii="Arial" w:hAnsi="Arial" w:cs="Arial"/>
                <w:bCs/>
                <w:sz w:val="18"/>
                <w:szCs w:val="18"/>
              </w:rPr>
              <w:t>uímica de lípidos; principales reacciones de oxidación; química de pigmentos y aromas naturales</w:t>
            </w:r>
            <w:r w:rsidRPr="00EA2B72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; </w:t>
            </w:r>
            <w:r w:rsidRPr="00EA2B72">
              <w:rPr>
                <w:rFonts w:ascii="Arial" w:hAnsi="Arial" w:cs="Arial"/>
                <w:sz w:val="18"/>
                <w:szCs w:val="18"/>
              </w:rPr>
              <w:t>tratamiento de efluentes y emisiones de laboratorio.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de los alimentos, tecnología de alimentos; doctorado en ciencia de los alimentos, tecnología de alimentos.</w:t>
            </w:r>
          </w:p>
        </w:tc>
      </w:tr>
      <w:tr w:rsidR="00965B58" w:rsidRPr="005A6B57" w:rsidTr="00206496">
        <w:trPr>
          <w:gridAfter w:val="1"/>
          <w:wAfter w:w="142" w:type="dxa"/>
        </w:trPr>
        <w:tc>
          <w:tcPr>
            <w:tcW w:w="2410" w:type="dxa"/>
            <w:vAlign w:val="center"/>
          </w:tcPr>
          <w:p w:rsidR="00965B58" w:rsidRPr="00BB1A19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bCs/>
                <w:sz w:val="20"/>
                <w:szCs w:val="20"/>
              </w:rPr>
              <w:t>Bioquímica general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tabs>
                <w:tab w:val="left" w:pos="256"/>
              </w:tabs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>La asignatura pertenece al área de estudios específicos, cuyo carácter es teórico – práctico, el propósito es suscitar la capacidad para la conservación y transformación de alimentos con responsabilidad social y ambiental, el contenido temático es: Interacciones intermoleculares; bioenergética; enzimas; metabolismo de carbohidratos; metabolismo de lípidos; metabolismo de proteínas; tratamiento de efluentes bioquímicos.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bioquímica; doctorado en bioquímica.</w:t>
            </w:r>
          </w:p>
        </w:tc>
      </w:tr>
      <w:tr w:rsidR="00965B58" w:rsidRPr="00D8385A" w:rsidTr="00206496">
        <w:trPr>
          <w:gridAfter w:val="1"/>
          <w:wAfter w:w="142" w:type="dxa"/>
        </w:trPr>
        <w:tc>
          <w:tcPr>
            <w:tcW w:w="2410" w:type="dxa"/>
            <w:vAlign w:val="center"/>
          </w:tcPr>
          <w:p w:rsidR="00965B58" w:rsidRPr="00BB1A19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bCs/>
                <w:sz w:val="20"/>
                <w:szCs w:val="20"/>
              </w:rPr>
              <w:t>Microbiología de alimentos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tabs>
                <w:tab w:val="left" w:pos="256"/>
              </w:tabs>
              <w:ind w:left="3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>La asignatura pertenece al área de estudios de especialidad, cuyo carácter es teórico – práctico, el propósito es proporcionar la capacidad para la diseño y aplicación de sistemas de gestión de la calidad en procesos y productos, el contenido temático es: Microorganismos responsables de alteración de alimentos; contaminación de alimentos; alteración microbiana por grupos de alimentos; normas sanitarias de criterios microbiológicos; enfermedades de origen microbiano trasmitidas por alimentos (ETAs).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9E6">
              <w:rPr>
                <w:rFonts w:ascii="Arial" w:hAnsi="Arial" w:cs="Arial"/>
                <w:sz w:val="18"/>
                <w:szCs w:val="18"/>
              </w:rPr>
              <w:t>Maestría en biotecnología, ciencias biológicas, ciencia de los alimentos; doctorado en biotecnología, ciencias biológicas, ciencia de los alimentos.</w:t>
            </w:r>
          </w:p>
        </w:tc>
      </w:tr>
      <w:tr w:rsidR="00965B58" w:rsidRPr="000657CF" w:rsidTr="00206496">
        <w:trPr>
          <w:gridAfter w:val="1"/>
          <w:wAfter w:w="142" w:type="dxa"/>
        </w:trPr>
        <w:tc>
          <w:tcPr>
            <w:tcW w:w="2410" w:type="dxa"/>
            <w:vAlign w:val="center"/>
          </w:tcPr>
          <w:p w:rsidR="00965B58" w:rsidRPr="00BB1A19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sz w:val="20"/>
                <w:szCs w:val="20"/>
              </w:rPr>
              <w:t>Análisis de alimentos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>La asignatura pertenece al área de estudios de especialidad, cuyo carácter es teórico – práctico, el propósito es facilitar la capacidad para la diseño y aplicación de sistemas de gestión de la calidad en procesos y productos, el contenido temático es: Preparación y tratamiento de muestras; análisis químico proximal; análisis de micronutrientes; análisis de las características fisicoquímicos; análisis gravimétricos, volumétricos e instrumentales; análisis de componentes fitoquímicos y actividad antioxidante; análisis de aditivos y tóxicos en alimentos; normas técnicas de análisis de alimentos (CODEX Alimentarius, INACAL, AOAC); tratamiento de efluentes y emisiones de laboratorio.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tecnología de alimentos, ciencia de los alimentos; doctorado en tecnología de alimentos, ciencia de los alimentos.</w:t>
            </w:r>
          </w:p>
        </w:tc>
      </w:tr>
      <w:tr w:rsidR="00965B58" w:rsidRPr="00D8385A" w:rsidTr="00206496">
        <w:trPr>
          <w:gridAfter w:val="1"/>
          <w:wAfter w:w="142" w:type="dxa"/>
        </w:trPr>
        <w:tc>
          <w:tcPr>
            <w:tcW w:w="2410" w:type="dxa"/>
            <w:vAlign w:val="center"/>
          </w:tcPr>
          <w:p w:rsidR="00965B58" w:rsidRPr="00BB1A19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A19">
              <w:rPr>
                <w:rFonts w:ascii="Arial" w:hAnsi="Arial" w:cs="Arial"/>
                <w:b/>
                <w:sz w:val="20"/>
                <w:szCs w:val="20"/>
              </w:rPr>
              <w:t>Emprendimiento y desarrollo empresarial</w:t>
            </w:r>
          </w:p>
        </w:tc>
        <w:tc>
          <w:tcPr>
            <w:tcW w:w="9922" w:type="dxa"/>
            <w:vAlign w:val="center"/>
          </w:tcPr>
          <w:p w:rsidR="00965B58" w:rsidRPr="00EA2B72" w:rsidRDefault="00965B58" w:rsidP="00206496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B72">
              <w:rPr>
                <w:rFonts w:ascii="Arial" w:hAnsi="Arial" w:cs="Arial"/>
                <w:sz w:val="18"/>
                <w:szCs w:val="18"/>
              </w:rPr>
              <w:t xml:space="preserve">La asignatura pertenece al área de estudios específicos, cuyo carácter es teórico – práctico, el propósito es promover la capacidad para </w:t>
            </w:r>
            <w:r w:rsidRPr="00EA2B72">
              <w:rPr>
                <w:rFonts w:ascii="Arial" w:hAnsi="Arial" w:cs="Arial"/>
                <w:sz w:val="18"/>
                <w:szCs w:val="18"/>
                <w:lang w:val="es-MX"/>
              </w:rPr>
              <w:t>generar</w:t>
            </w:r>
            <w:r w:rsidRPr="00EA2B72">
              <w:rPr>
                <w:rFonts w:ascii="Arial" w:hAnsi="Arial" w:cs="Arial"/>
                <w:sz w:val="18"/>
                <w:szCs w:val="18"/>
              </w:rPr>
              <w:t xml:space="preserve"> y gestionar empresas de alimentos, el contenido temático es: Identificación de demanda del mercado; desarrollo de producto y comercialización; normativa para el desarrollo de una empresa agroindustrial; planificación, organización, dirección y control de la empresa; factor humano motivación y liderazgo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administración, maestría en agronegocios.</w:t>
            </w:r>
          </w:p>
        </w:tc>
      </w:tr>
      <w:tr w:rsidR="00965B58" w:rsidRPr="00A535C8" w:rsidTr="00206496">
        <w:tc>
          <w:tcPr>
            <w:tcW w:w="14742" w:type="dxa"/>
            <w:gridSpan w:val="5"/>
          </w:tcPr>
          <w:p w:rsidR="00965B58" w:rsidRPr="000A3D77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sz w:val="20"/>
                <w:szCs w:val="20"/>
              </w:rPr>
              <w:lastRenderedPageBreak/>
              <w:t>SEXTO CICLO</w:t>
            </w:r>
          </w:p>
        </w:tc>
      </w:tr>
      <w:tr w:rsidR="00965B58" w:rsidRPr="00A535C8" w:rsidTr="00206496">
        <w:tc>
          <w:tcPr>
            <w:tcW w:w="2410" w:type="dxa"/>
          </w:tcPr>
          <w:p w:rsidR="00965B58" w:rsidRPr="000A3D77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10064" w:type="dxa"/>
            <w:gridSpan w:val="2"/>
          </w:tcPr>
          <w:p w:rsidR="00965B58" w:rsidRPr="000A3D77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  <w:tc>
          <w:tcPr>
            <w:tcW w:w="2268" w:type="dxa"/>
            <w:gridSpan w:val="2"/>
          </w:tcPr>
          <w:p w:rsidR="00965B58" w:rsidRPr="000A3D77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sz w:val="20"/>
                <w:szCs w:val="20"/>
              </w:rPr>
              <w:t>Perfil del Docente</w:t>
            </w:r>
          </w:p>
        </w:tc>
      </w:tr>
      <w:tr w:rsidR="00965B58" w:rsidRPr="00D8385A" w:rsidTr="00206496">
        <w:tc>
          <w:tcPr>
            <w:tcW w:w="2410" w:type="dxa"/>
            <w:vAlign w:val="center"/>
          </w:tcPr>
          <w:p w:rsidR="00965B58" w:rsidRPr="000A3D77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bCs/>
                <w:sz w:val="20"/>
                <w:szCs w:val="20"/>
              </w:rPr>
              <w:t>Ingeniería de alimentos I</w:t>
            </w:r>
          </w:p>
        </w:tc>
        <w:tc>
          <w:tcPr>
            <w:tcW w:w="10064" w:type="dxa"/>
            <w:gridSpan w:val="2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  <w:lang w:val="es-PE" w:eastAsia="es-PE"/>
              </w:rPr>
              <w:t xml:space="preserve">La asignatura pertenece al área de estudios de especialidad, cuyo carácter es teórico – práctico, el propósito es proporcionar las herramientas para desarrollar competencias orientadas a la conservar y transformar alimentos con responsabilidad social y ambiental, el contenido temático es: </w:t>
            </w:r>
            <w:r w:rsidRPr="009959E6">
              <w:rPr>
                <w:rFonts w:ascii="Arial" w:hAnsi="Arial" w:cs="Arial"/>
                <w:sz w:val="19"/>
                <w:szCs w:val="19"/>
              </w:rPr>
              <w:t>Flujo de fluidos: bombas y ventiladores; flujo en lechos porosos; operaciones de separación mecánica: filtración, sedimentación, centrifugación y tamizado; reducción de tamaño; mezclado: líquidos y sólidos.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ingeniería de alimentos, Doctorado en ingeniería de alimentos.</w:t>
            </w:r>
          </w:p>
        </w:tc>
      </w:tr>
      <w:tr w:rsidR="00965B58" w:rsidRPr="00A535C8" w:rsidTr="00206496">
        <w:tc>
          <w:tcPr>
            <w:tcW w:w="2410" w:type="dxa"/>
            <w:vAlign w:val="center"/>
          </w:tcPr>
          <w:p w:rsidR="00965B58" w:rsidRPr="000A3D77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bCs/>
                <w:sz w:val="20"/>
                <w:szCs w:val="20"/>
              </w:rPr>
              <w:t>Tecnología de alimentos I</w:t>
            </w:r>
          </w:p>
        </w:tc>
        <w:tc>
          <w:tcPr>
            <w:tcW w:w="10064" w:type="dxa"/>
            <w:gridSpan w:val="2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219"/>
              </w:tabs>
              <w:ind w:left="0"/>
              <w:contextualSpacing w:val="0"/>
              <w:jc w:val="both"/>
              <w:rPr>
                <w:b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con carácter teórico práctico, el propósito es proporcionar capacidades para tener la competencia para conservar y transformar alimentos con responsabilidad social y ambiental, el contenido temático es: Materias primas-acondicionamiento; conservación de alimentos por calor: pasteurización, esterilización, cinética de destrucción térmica; conservación por bajas temperaturas, refrigeración, congelación, atmósfera controlada, almacenamiento hipobárica; conservación por alta concentración de azúcar: nectar, mermelada, jalea, compotas; tratamiento de residuos y efluentes de proceso.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alimentos.</w:t>
            </w:r>
          </w:p>
        </w:tc>
      </w:tr>
      <w:tr w:rsidR="00965B58" w:rsidRPr="00D8385A" w:rsidTr="00206496">
        <w:tc>
          <w:tcPr>
            <w:tcW w:w="2410" w:type="dxa"/>
            <w:vAlign w:val="center"/>
          </w:tcPr>
          <w:p w:rsidR="00965B58" w:rsidRPr="000A3D77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bCs/>
                <w:sz w:val="20"/>
                <w:szCs w:val="20"/>
              </w:rPr>
              <w:t>Nutrición humana</w:t>
            </w:r>
          </w:p>
        </w:tc>
        <w:tc>
          <w:tcPr>
            <w:tcW w:w="10064" w:type="dxa"/>
            <w:gridSpan w:val="2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bCs/>
                <w:sz w:val="19"/>
                <w:szCs w:val="19"/>
                <w:lang w:val="es-PE" w:eastAsia="es-PE"/>
              </w:rPr>
              <w:t xml:space="preserve">La </w:t>
            </w:r>
            <w:r w:rsidRPr="009959E6">
              <w:rPr>
                <w:rFonts w:ascii="Arial" w:hAnsi="Arial" w:cs="Arial"/>
                <w:sz w:val="19"/>
                <w:szCs w:val="19"/>
              </w:rPr>
              <w:t>asignatura pertenece al área de estudios específicos, cuyo carácter es teórico – práctico, el propósito es promover la capacidad para conservar y transformar alimentos con responsabilidad social y ambiental, el contenido temático es: Alimentación y nutrición; clasificación de alimentos y nutrientes; ingestas recomendadas de energía y nutrientes RDA, AI, EAR, UL.; carbohidratos, lípidos y proteínas, requerimientos y recomendaciones según FNB/IOM, 2002, OMS, 2003, FAO; dietética básica; diseño de formulaciones nutricionales; pruebas nutricionales; cómputo aminoacídico corregido por la digestibilidad (PDCAAS); minerales, vitaminas, fuentes, biodisponibilidad, funciones, deficiencia y exceso; seguridad alimentaria.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de los alimentos, tecnología de alimentos, bioquímica y nutrición; doctorado en ciencia de los alimentos, tecnología de alimentos.</w:t>
            </w:r>
          </w:p>
        </w:tc>
      </w:tr>
      <w:tr w:rsidR="00965B58" w:rsidRPr="00A535C8" w:rsidTr="00206496">
        <w:tc>
          <w:tcPr>
            <w:tcW w:w="2410" w:type="dxa"/>
            <w:vAlign w:val="center"/>
          </w:tcPr>
          <w:p w:rsidR="00965B58" w:rsidRPr="000A3D77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sz w:val="20"/>
                <w:szCs w:val="20"/>
              </w:rPr>
              <w:t>Estadística General</w:t>
            </w:r>
          </w:p>
        </w:tc>
        <w:tc>
          <w:tcPr>
            <w:tcW w:w="10064" w:type="dxa"/>
            <w:gridSpan w:val="2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176"/>
              </w:tabs>
              <w:ind w:left="0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bCs/>
                <w:sz w:val="19"/>
                <w:szCs w:val="19"/>
                <w:lang w:val="es-PE" w:eastAsia="es-PE"/>
              </w:rPr>
              <w:t xml:space="preserve">La </w:t>
            </w:r>
            <w:r w:rsidRPr="009959E6">
              <w:rPr>
                <w:rFonts w:ascii="Arial" w:hAnsi="Arial" w:cs="Arial"/>
                <w:sz w:val="19"/>
                <w:szCs w:val="19"/>
              </w:rPr>
              <w:t>asignatura pertenece al área de estudios específicos, cuyo carácter es teórico – práctico, el propósito es promover capacidades orientadas a realizar investigación e innovación en el desarrollo de proceso y productos, el contenido temático es: Organización de datos; medidas de tendencia central y de variabilidad; probabilidades; variables aleatorias, discretas y continuas; distribuciones  de frecuencia normal, t, F.; muestreo estadístico; Regresión y correlación.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estadística, ingeniería; doctorado en estadística, ingeniería.</w:t>
            </w:r>
          </w:p>
        </w:tc>
      </w:tr>
      <w:tr w:rsidR="00965B58" w:rsidRPr="00A535C8" w:rsidTr="00206496">
        <w:tc>
          <w:tcPr>
            <w:tcW w:w="2410" w:type="dxa"/>
            <w:vAlign w:val="center"/>
          </w:tcPr>
          <w:p w:rsidR="00965B58" w:rsidRPr="000A3D77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bCs/>
                <w:sz w:val="20"/>
                <w:szCs w:val="20"/>
              </w:rPr>
              <w:t>Dibujo en ingeniería</w:t>
            </w:r>
          </w:p>
        </w:tc>
        <w:tc>
          <w:tcPr>
            <w:tcW w:w="10064" w:type="dxa"/>
            <w:gridSpan w:val="2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bCs/>
                <w:sz w:val="19"/>
                <w:szCs w:val="19"/>
                <w:lang w:val="es-PE" w:eastAsia="es-PE"/>
              </w:rPr>
              <w:t xml:space="preserve">La </w:t>
            </w:r>
            <w:r w:rsidRPr="009959E6">
              <w:rPr>
                <w:rFonts w:ascii="Arial" w:hAnsi="Arial" w:cs="Arial"/>
                <w:sz w:val="19"/>
                <w:szCs w:val="19"/>
              </w:rPr>
              <w:t>asignatura pertenece al área de estudios específicos, cuyo carácter es teórico – práctico, el propósito es promover capacidades para conservar y transformar alimentos con responsabilidad social y ambiental, utilizando software especializado: autocad, solid works, etc.), el contenido temático es: Punto, recta y plano; paralelismo y perpendicularidad; construcciones geométricas en el plano; intersecciones entre poliedros y superficies; proyecciones de sólidos.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ingeniería civil; maestría en arquitectura.</w:t>
            </w:r>
          </w:p>
        </w:tc>
      </w:tr>
      <w:tr w:rsidR="00965B58" w:rsidRPr="00674839" w:rsidTr="00206496">
        <w:tc>
          <w:tcPr>
            <w:tcW w:w="2410" w:type="dxa"/>
            <w:shd w:val="clear" w:color="auto" w:fill="auto"/>
            <w:vAlign w:val="center"/>
          </w:tcPr>
          <w:p w:rsidR="00965B58" w:rsidRPr="000A3D77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D77">
              <w:rPr>
                <w:rFonts w:ascii="Arial" w:hAnsi="Arial" w:cs="Arial"/>
                <w:b/>
                <w:sz w:val="20"/>
                <w:szCs w:val="20"/>
              </w:rPr>
              <w:t>Gestión de la producción</w:t>
            </w:r>
          </w:p>
        </w:tc>
        <w:tc>
          <w:tcPr>
            <w:tcW w:w="10064" w:type="dxa"/>
            <w:gridSpan w:val="2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bCs/>
                <w:sz w:val="19"/>
                <w:szCs w:val="19"/>
                <w:lang w:val="es-PE" w:eastAsia="es-PE"/>
              </w:rPr>
              <w:t xml:space="preserve">La </w:t>
            </w:r>
            <w:r w:rsidRPr="009959E6">
              <w:rPr>
                <w:rFonts w:ascii="Arial" w:hAnsi="Arial" w:cs="Arial"/>
                <w:sz w:val="19"/>
                <w:szCs w:val="19"/>
              </w:rPr>
              <w:t>asignatura pertenece al área de estudios específicos, cuyo carácter es teórico – práctico, el propósito es promover capacidades para generar y gestionar empresas de alimentos, el contenido temático es: Modelos de gestión de la producción: MRP, JIT, OPT, TOC; gestión de la cadena de suministros: suministro, fabricación y distribución; producción por tercerización; pronósticos.</w:t>
            </w:r>
          </w:p>
        </w:tc>
        <w:tc>
          <w:tcPr>
            <w:tcW w:w="2268" w:type="dxa"/>
            <w:gridSpan w:val="2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ingeniería industrial.</w:t>
            </w:r>
          </w:p>
        </w:tc>
      </w:tr>
    </w:tbl>
    <w:p w:rsidR="00965B58" w:rsidRDefault="00965B58" w:rsidP="00965B58">
      <w:pPr>
        <w:pStyle w:val="Ttulo2"/>
        <w:numPr>
          <w:ilvl w:val="0"/>
          <w:numId w:val="0"/>
        </w:numPr>
        <w:spacing w:before="120" w:after="0"/>
        <w:jc w:val="both"/>
        <w:rPr>
          <w:sz w:val="18"/>
          <w:szCs w:val="18"/>
        </w:rPr>
        <w:sectPr w:rsidR="00965B58" w:rsidSect="00F5039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52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9607"/>
        <w:gridCol w:w="2422"/>
      </w:tblGrid>
      <w:tr w:rsidR="00965B58" w:rsidRPr="00A535C8" w:rsidTr="00206496">
        <w:tc>
          <w:tcPr>
            <w:tcW w:w="5000" w:type="pct"/>
            <w:gridSpan w:val="3"/>
          </w:tcPr>
          <w:p w:rsidR="00965B58" w:rsidRPr="001B3257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257">
              <w:rPr>
                <w:rFonts w:ascii="Arial" w:hAnsi="Arial" w:cs="Arial"/>
                <w:b/>
                <w:sz w:val="20"/>
                <w:szCs w:val="20"/>
              </w:rPr>
              <w:lastRenderedPageBreak/>
              <w:t>SÉPTIMO CICLO</w:t>
            </w:r>
          </w:p>
        </w:tc>
      </w:tr>
      <w:tr w:rsidR="00965B58" w:rsidRPr="00A535C8" w:rsidTr="00206496">
        <w:tc>
          <w:tcPr>
            <w:tcW w:w="813" w:type="pct"/>
          </w:tcPr>
          <w:p w:rsidR="00965B58" w:rsidRPr="001B3257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257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3344" w:type="pct"/>
          </w:tcPr>
          <w:p w:rsidR="00965B58" w:rsidRPr="001B3257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257">
              <w:rPr>
                <w:rFonts w:ascii="Arial" w:hAnsi="Arial" w:cs="Arial"/>
                <w:b/>
                <w:sz w:val="20"/>
                <w:szCs w:val="20"/>
              </w:rPr>
              <w:t>Sumilla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1B3257">
              <w:rPr>
                <w:rFonts w:ascii="Arial" w:hAnsi="Arial" w:cs="Arial"/>
                <w:b/>
                <w:sz w:val="20"/>
                <w:szCs w:val="20"/>
              </w:rPr>
              <w:t>ontenidos</w:t>
            </w:r>
          </w:p>
        </w:tc>
        <w:tc>
          <w:tcPr>
            <w:tcW w:w="843" w:type="pct"/>
          </w:tcPr>
          <w:p w:rsidR="00965B58" w:rsidRPr="001B3257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257">
              <w:rPr>
                <w:rFonts w:ascii="Arial" w:hAnsi="Arial" w:cs="Arial"/>
                <w:b/>
                <w:sz w:val="20"/>
                <w:szCs w:val="20"/>
              </w:rPr>
              <w:t>Perfil del Docente</w:t>
            </w:r>
          </w:p>
        </w:tc>
      </w:tr>
      <w:tr w:rsidR="00965B58" w:rsidRPr="00380A14" w:rsidTr="00206496">
        <w:tc>
          <w:tcPr>
            <w:tcW w:w="813" w:type="pct"/>
            <w:vAlign w:val="center"/>
          </w:tcPr>
          <w:p w:rsidR="00965B58" w:rsidRPr="001B3257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57">
              <w:rPr>
                <w:rFonts w:ascii="Arial" w:hAnsi="Arial" w:cs="Arial"/>
                <w:b/>
                <w:bCs/>
                <w:sz w:val="20"/>
                <w:szCs w:val="20"/>
              </w:rPr>
              <w:t>Ingeniería de alimentos II</w:t>
            </w:r>
          </w:p>
        </w:tc>
        <w:tc>
          <w:tcPr>
            <w:tcW w:w="3344" w:type="pct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299"/>
              </w:tabs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 propósito es proporcionar la capacidad para conservar y transformar alimentos con responsabilidad social y ambiental,</w:t>
            </w:r>
            <w:r w:rsidRPr="009959E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959E6">
              <w:rPr>
                <w:rFonts w:ascii="Arial" w:hAnsi="Arial" w:cs="Arial"/>
                <w:sz w:val="19"/>
                <w:szCs w:val="19"/>
              </w:rPr>
              <w:t>el contenido temático es: Evaporación; cristalización; deshidratación; adsorción; absorción; extracción; destilación.</w:t>
            </w:r>
          </w:p>
        </w:tc>
        <w:tc>
          <w:tcPr>
            <w:tcW w:w="843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ingeniería de alimentos, Doctorado en ingeniería de alimentos.</w:t>
            </w:r>
          </w:p>
        </w:tc>
      </w:tr>
      <w:tr w:rsidR="00965B58" w:rsidRPr="00380A14" w:rsidTr="00206496">
        <w:tc>
          <w:tcPr>
            <w:tcW w:w="813" w:type="pct"/>
            <w:vAlign w:val="center"/>
          </w:tcPr>
          <w:p w:rsidR="00965B58" w:rsidRPr="001B3257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57">
              <w:rPr>
                <w:rFonts w:ascii="Arial" w:hAnsi="Arial" w:cs="Arial"/>
                <w:b/>
                <w:bCs/>
                <w:sz w:val="20"/>
                <w:szCs w:val="20"/>
              </w:rPr>
              <w:t>Tecnología de alimentos II</w:t>
            </w:r>
          </w:p>
        </w:tc>
        <w:tc>
          <w:tcPr>
            <w:tcW w:w="3344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 propósito es promover la capacidad  de conservar y transformar alimentos con responsabilidad social y ambiental, el contenido temático es: Tecnología de extracción de aceites y grasas; extracción de aceites esenciales; extracción de colorantes; extracción de hidrocoloides; obtención de concentrados proteicos; tratamiento de residuos y efluentes de proceso.</w:t>
            </w:r>
          </w:p>
        </w:tc>
        <w:tc>
          <w:tcPr>
            <w:tcW w:w="843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alimentos, tecnología de alimentos.</w:t>
            </w:r>
          </w:p>
        </w:tc>
      </w:tr>
      <w:tr w:rsidR="00965B58" w:rsidRPr="00380A14" w:rsidTr="00206496">
        <w:tc>
          <w:tcPr>
            <w:tcW w:w="813" w:type="pct"/>
            <w:vAlign w:val="center"/>
          </w:tcPr>
          <w:p w:rsidR="00965B58" w:rsidRPr="001B3257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57">
              <w:rPr>
                <w:rFonts w:ascii="Arial" w:hAnsi="Arial" w:cs="Arial"/>
                <w:b/>
                <w:sz w:val="20"/>
                <w:szCs w:val="20"/>
              </w:rPr>
              <w:t>Maquinaria y equipo para la industria alimentaria</w:t>
            </w:r>
          </w:p>
        </w:tc>
        <w:tc>
          <w:tcPr>
            <w:tcW w:w="3344" w:type="pct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282"/>
              </w:tabs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 propósito es propiciar la capacidad  de conservar y transformar alimentos con responsabilidad social y ambiental, el contenido temático es: Resistencia de materiales; materiales para la fabricación de máquinas y equipos: Normas técnicas nacionales e internacionales para equipos de I.A. (ISO   478 1982, ISO 14159 2002, etc.); criterios de diseño higiénico de máquinas y equipos para la I.A.; maquinarias y equipos para el procesamiento de: frutas y hortalizas, cereales, lácteos, derivados cárnicos; instalación y montaje de equipos; mantenimiento de maquinarias y equipos.</w:t>
            </w:r>
          </w:p>
        </w:tc>
        <w:tc>
          <w:tcPr>
            <w:tcW w:w="843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ingeniería mecánica, diseño de maquinaria para alimentos</w:t>
            </w:r>
          </w:p>
        </w:tc>
      </w:tr>
      <w:tr w:rsidR="00965B58" w:rsidRPr="00E95CD0" w:rsidTr="00206496">
        <w:tc>
          <w:tcPr>
            <w:tcW w:w="813" w:type="pct"/>
            <w:vAlign w:val="center"/>
          </w:tcPr>
          <w:p w:rsidR="00965B58" w:rsidRPr="001B3257" w:rsidRDefault="00965B58" w:rsidP="0020649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57">
              <w:rPr>
                <w:rFonts w:ascii="Arial" w:hAnsi="Arial" w:cs="Arial"/>
                <w:b/>
                <w:bCs/>
                <w:sz w:val="20"/>
                <w:szCs w:val="20"/>
              </w:rPr>
              <w:t>Ingeniería de costos</w:t>
            </w:r>
          </w:p>
        </w:tc>
        <w:tc>
          <w:tcPr>
            <w:tcW w:w="3344" w:type="pct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específicos, cuyo carácter es teórico – práctico, el propósito es promover la capacidad para </w:t>
            </w:r>
            <w:r w:rsidRPr="009959E6">
              <w:rPr>
                <w:rFonts w:ascii="Arial" w:hAnsi="Arial" w:cs="Arial"/>
                <w:sz w:val="19"/>
                <w:szCs w:val="19"/>
                <w:lang w:val="es-MX"/>
              </w:rPr>
              <w:t>generar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 y gestionar empresas de alimentos, el contenido temático es: Inventarios; costeo por procesos; costeo directo y por absorción; costos para la toma de decisiones; costo estándar; costeo basado en actividades.</w:t>
            </w:r>
          </w:p>
        </w:tc>
        <w:tc>
          <w:tcPr>
            <w:tcW w:w="843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ingeniería industrial, en agronegocios.</w:t>
            </w:r>
          </w:p>
        </w:tc>
      </w:tr>
    </w:tbl>
    <w:p w:rsidR="00965B58" w:rsidRDefault="00965B58" w:rsidP="00965B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9618"/>
        <w:gridCol w:w="2373"/>
      </w:tblGrid>
      <w:tr w:rsidR="00965B58" w:rsidRPr="00A535C8" w:rsidTr="00206496">
        <w:tc>
          <w:tcPr>
            <w:tcW w:w="5000" w:type="pct"/>
            <w:gridSpan w:val="3"/>
          </w:tcPr>
          <w:p w:rsidR="00965B58" w:rsidRPr="009B434B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4B">
              <w:rPr>
                <w:rFonts w:ascii="Arial" w:hAnsi="Arial" w:cs="Arial"/>
                <w:b/>
                <w:sz w:val="20"/>
                <w:szCs w:val="20"/>
              </w:rPr>
              <w:t>OCTAVO CICLO</w:t>
            </w:r>
          </w:p>
        </w:tc>
      </w:tr>
      <w:tr w:rsidR="00965B58" w:rsidRPr="00A535C8" w:rsidTr="00206496">
        <w:tc>
          <w:tcPr>
            <w:tcW w:w="826" w:type="pct"/>
          </w:tcPr>
          <w:p w:rsidR="00965B58" w:rsidRPr="009B434B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4B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3348" w:type="pct"/>
          </w:tcPr>
          <w:p w:rsidR="00965B58" w:rsidRPr="009B434B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4B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  <w:tc>
          <w:tcPr>
            <w:tcW w:w="826" w:type="pct"/>
          </w:tcPr>
          <w:p w:rsidR="00965B58" w:rsidRPr="009B434B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4B">
              <w:rPr>
                <w:rFonts w:ascii="Arial" w:hAnsi="Arial" w:cs="Arial"/>
                <w:b/>
                <w:sz w:val="20"/>
                <w:szCs w:val="20"/>
              </w:rPr>
              <w:t>Perfil del Docente</w:t>
            </w:r>
          </w:p>
        </w:tc>
      </w:tr>
      <w:tr w:rsidR="00965B58" w:rsidRPr="00A535C8" w:rsidTr="00206496">
        <w:tc>
          <w:tcPr>
            <w:tcW w:w="826" w:type="pct"/>
            <w:vAlign w:val="center"/>
          </w:tcPr>
          <w:p w:rsidR="00965B58" w:rsidRPr="009B434B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34B">
              <w:rPr>
                <w:rFonts w:ascii="Arial" w:hAnsi="Arial" w:cs="Arial"/>
                <w:b/>
                <w:sz w:val="20"/>
                <w:szCs w:val="20"/>
              </w:rPr>
              <w:t>Tecnología de derivados cárnicos</w:t>
            </w:r>
          </w:p>
        </w:tc>
        <w:tc>
          <w:tcPr>
            <w:tcW w:w="3348" w:type="pct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8"/>
              </w:tabs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  <w:lang w:val="es-PE" w:eastAsia="es-PE"/>
              </w:rPr>
              <w:t xml:space="preserve">La asignatura perteneces al área de estudios de especialidad, cuyo carácter es teórico – práctico, el propósito es proporcionar las herramientas para desarrollar competencias orientadas a conservar y transformar alimentos con responsabilidad social y ambiental, el contenido temático es: </w:t>
            </w:r>
            <w:r w:rsidRPr="009959E6">
              <w:rPr>
                <w:rFonts w:ascii="Arial" w:hAnsi="Arial" w:cs="Arial"/>
                <w:sz w:val="19"/>
                <w:szCs w:val="19"/>
              </w:rPr>
              <w:t>Faenado de animales de abasto; tipos de cortes; propiedades funcionales de las proteínas: capacidad de retención de agua, emulsificacion, gelificacion; embutidos crudos fermentados, escaldados, cocidos; Sub productos cárnicos; tratamiento de efluentes de mataderos.</w:t>
            </w:r>
          </w:p>
        </w:tc>
        <w:tc>
          <w:tcPr>
            <w:tcW w:w="82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alimentos, tecnología de alimentos.</w:t>
            </w:r>
          </w:p>
        </w:tc>
      </w:tr>
      <w:tr w:rsidR="00965B58" w:rsidRPr="00A535C8" w:rsidTr="00206496">
        <w:tc>
          <w:tcPr>
            <w:tcW w:w="826" w:type="pct"/>
            <w:vAlign w:val="center"/>
          </w:tcPr>
          <w:p w:rsidR="00965B58" w:rsidRPr="009B434B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34B">
              <w:rPr>
                <w:rFonts w:ascii="Arial" w:hAnsi="Arial" w:cs="Arial"/>
                <w:b/>
                <w:sz w:val="20"/>
                <w:szCs w:val="20"/>
              </w:rPr>
              <w:t>Estadística para la investigación</w:t>
            </w:r>
          </w:p>
        </w:tc>
        <w:tc>
          <w:tcPr>
            <w:tcW w:w="3348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bCs/>
                <w:sz w:val="19"/>
                <w:szCs w:val="19"/>
                <w:lang w:val="es-PE" w:eastAsia="es-PE"/>
              </w:rPr>
              <w:t xml:space="preserve">La </w:t>
            </w:r>
            <w:r w:rsidRPr="009959E6">
              <w:rPr>
                <w:rFonts w:ascii="Arial" w:hAnsi="Arial" w:cs="Arial"/>
                <w:sz w:val="19"/>
                <w:szCs w:val="19"/>
              </w:rPr>
              <w:t>asignatura pertenece al área de estudios específicos, cuyo carácter es teórico – práctico, el propósito es promover capacidades orientadas a realizar investigación e innovación en el desarrollo de proceso y productos, el contenido temático es: Inferencia estadística; pruebas de hipótesis; experimentos unifactoriales; experimentos multifactoriales; métodos de optimización por superficies de respuesta; pruebas estadísticas no paramétricas; análisis de covarianza.</w:t>
            </w:r>
          </w:p>
        </w:tc>
        <w:tc>
          <w:tcPr>
            <w:tcW w:w="82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estadística, ingeniería.</w:t>
            </w:r>
          </w:p>
        </w:tc>
      </w:tr>
      <w:tr w:rsidR="00965B58" w:rsidRPr="00A535C8" w:rsidTr="00206496">
        <w:tc>
          <w:tcPr>
            <w:tcW w:w="826" w:type="pct"/>
            <w:vAlign w:val="center"/>
          </w:tcPr>
          <w:p w:rsidR="00965B58" w:rsidRPr="009B434B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34B">
              <w:rPr>
                <w:rFonts w:ascii="Arial" w:hAnsi="Arial" w:cs="Arial"/>
                <w:b/>
                <w:sz w:val="20"/>
                <w:szCs w:val="20"/>
              </w:rPr>
              <w:lastRenderedPageBreak/>
              <w:t>Diseño de plantas agroindustriales</w:t>
            </w:r>
          </w:p>
        </w:tc>
        <w:tc>
          <w:tcPr>
            <w:tcW w:w="3348" w:type="pct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45"/>
              </w:tabs>
              <w:ind w:left="0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bCs/>
                <w:sz w:val="19"/>
                <w:szCs w:val="19"/>
                <w:lang w:val="es-PE" w:eastAsia="es-PE"/>
              </w:rPr>
              <w:t xml:space="preserve">La </w:t>
            </w:r>
            <w:r w:rsidRPr="009959E6">
              <w:rPr>
                <w:rFonts w:ascii="Arial" w:hAnsi="Arial" w:cs="Arial"/>
                <w:sz w:val="19"/>
                <w:szCs w:val="19"/>
              </w:rPr>
              <w:t>asignatura pertenece al área de estudios específicos, cuyo carácter es teórico – práctico, el propósito es promover capacidades para conservar y transformar alimentos con responsabilidad social, el contenido temático es: Fundamentos de diseño de plantas agroindustriales; localización de planta (localización y tamaño), programa y proceso de producción; capacidad y tamaño de planta; selección de maquinaria y equipo; distribución y disposición de la planta entre áreas y equipos (LAYOUT); instalaciones sanitarias, eléctricas, vapor, frio, aire comprimido; seguridad industrial y ambiental.</w:t>
            </w:r>
          </w:p>
        </w:tc>
        <w:tc>
          <w:tcPr>
            <w:tcW w:w="82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alimentos, tecnología de alimentos.</w:t>
            </w:r>
          </w:p>
        </w:tc>
      </w:tr>
      <w:tr w:rsidR="00965B58" w:rsidRPr="00CF1807" w:rsidTr="00206496">
        <w:tc>
          <w:tcPr>
            <w:tcW w:w="826" w:type="pct"/>
            <w:vAlign w:val="center"/>
          </w:tcPr>
          <w:p w:rsidR="00965B58" w:rsidRPr="009B434B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34B">
              <w:rPr>
                <w:rFonts w:ascii="Arial" w:hAnsi="Arial" w:cs="Arial"/>
                <w:b/>
                <w:sz w:val="20"/>
                <w:szCs w:val="20"/>
              </w:rPr>
              <w:t>Gestión de la calidad e inocuidad I</w:t>
            </w:r>
          </w:p>
        </w:tc>
        <w:tc>
          <w:tcPr>
            <w:tcW w:w="3348" w:type="pct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bCs/>
                <w:sz w:val="19"/>
                <w:szCs w:val="19"/>
                <w:lang w:val="es-PE" w:eastAsia="es-PE"/>
              </w:rPr>
              <w:t xml:space="preserve">La </w:t>
            </w:r>
            <w:r w:rsidRPr="009959E6">
              <w:rPr>
                <w:rFonts w:ascii="Arial" w:hAnsi="Arial" w:cs="Arial"/>
                <w:sz w:val="19"/>
                <w:szCs w:val="19"/>
              </w:rPr>
              <w:t>asignatura pertenece al área de estudios de especialidad, cuyo carácter es teórico – práctico, el propósito es promover capacidades</w:t>
            </w:r>
            <w:r w:rsidRPr="009959E6">
              <w:rPr>
                <w:rFonts w:ascii="Arial" w:eastAsia="Calibri" w:hAnsi="Arial" w:cs="Arial"/>
                <w:sz w:val="19"/>
                <w:szCs w:val="19"/>
                <w:lang w:val="es-PE" w:eastAsia="en-US"/>
              </w:rPr>
              <w:t xml:space="preserve"> para diseñar y aplicar sistemas de gestión de la calidad en procesos y productos, el contenido temático es: </w:t>
            </w:r>
            <w:r w:rsidRPr="009959E6">
              <w:rPr>
                <w:rFonts w:ascii="Arial" w:hAnsi="Arial" w:cs="Arial"/>
                <w:sz w:val="19"/>
                <w:szCs w:val="19"/>
              </w:rPr>
              <w:t>sistemas de gestión de calidad; familia ISO 9000; estadística de la calidad;</w:t>
            </w:r>
            <w:r w:rsidRPr="009959E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costos de la calidad; sistema de gestión de la inocuidad; </w:t>
            </w:r>
            <w:r w:rsidRPr="009959E6">
              <w:rPr>
                <w:rFonts w:ascii="Arial" w:hAnsi="Arial" w:cs="Arial"/>
                <w:sz w:val="19"/>
                <w:szCs w:val="19"/>
                <w:lang w:val="es-PE"/>
              </w:rPr>
              <w:t>BPM, POES, HACCP, ISO 22000, BRS, SQF.</w:t>
            </w:r>
          </w:p>
        </w:tc>
        <w:tc>
          <w:tcPr>
            <w:tcW w:w="82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tecnología y gestión de calidad de alimentos.</w:t>
            </w:r>
          </w:p>
        </w:tc>
      </w:tr>
    </w:tbl>
    <w:p w:rsidR="00965B58" w:rsidRDefault="00965B58" w:rsidP="00965B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9618"/>
        <w:gridCol w:w="2373"/>
      </w:tblGrid>
      <w:tr w:rsidR="00965B58" w:rsidRPr="00BE72C2" w:rsidTr="00206496">
        <w:tc>
          <w:tcPr>
            <w:tcW w:w="5000" w:type="pct"/>
            <w:gridSpan w:val="3"/>
          </w:tcPr>
          <w:p w:rsidR="00965B58" w:rsidRPr="00BE72C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2C2">
              <w:rPr>
                <w:rFonts w:ascii="Arial" w:hAnsi="Arial" w:cs="Arial"/>
                <w:b/>
                <w:sz w:val="20"/>
                <w:szCs w:val="20"/>
              </w:rPr>
              <w:t>NOVENO CICLO</w:t>
            </w:r>
          </w:p>
        </w:tc>
      </w:tr>
      <w:tr w:rsidR="00965B58" w:rsidRPr="00BE72C2" w:rsidTr="00206496">
        <w:tc>
          <w:tcPr>
            <w:tcW w:w="826" w:type="pct"/>
          </w:tcPr>
          <w:p w:rsidR="00965B58" w:rsidRPr="00BE72C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2C2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3348" w:type="pct"/>
          </w:tcPr>
          <w:p w:rsidR="00965B58" w:rsidRPr="00BE72C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2C2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  <w:tc>
          <w:tcPr>
            <w:tcW w:w="826" w:type="pct"/>
          </w:tcPr>
          <w:p w:rsidR="00965B58" w:rsidRPr="00BE72C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2C2">
              <w:rPr>
                <w:rFonts w:ascii="Arial" w:hAnsi="Arial" w:cs="Arial"/>
                <w:b/>
                <w:sz w:val="20"/>
                <w:szCs w:val="20"/>
              </w:rPr>
              <w:t>Perfil del Docente</w:t>
            </w:r>
          </w:p>
        </w:tc>
      </w:tr>
      <w:tr w:rsidR="00965B58" w:rsidRPr="00BE72C2" w:rsidTr="00206496">
        <w:tc>
          <w:tcPr>
            <w:tcW w:w="826" w:type="pct"/>
            <w:vAlign w:val="center"/>
          </w:tcPr>
          <w:p w:rsidR="00965B58" w:rsidRPr="00BE72C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2C2">
              <w:rPr>
                <w:rFonts w:ascii="Arial" w:hAnsi="Arial" w:cs="Arial"/>
                <w:b/>
                <w:sz w:val="20"/>
                <w:szCs w:val="20"/>
              </w:rPr>
              <w:t>Tecnología de frutas y hortalizas</w:t>
            </w:r>
          </w:p>
        </w:tc>
        <w:tc>
          <w:tcPr>
            <w:tcW w:w="3348" w:type="pct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203"/>
              </w:tabs>
              <w:ind w:left="0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  <w:lang w:val="es-PE" w:eastAsia="es-PE"/>
              </w:rPr>
              <w:t>La asignatura pertenece al área de estudios de especialidad, cuyo carácter es teórico – práctico, el propósito es proporcionar las herramientas para desarrollar competencias orientadas a conservar y transformar alimentos con responsabilidad social y ambiental, el contenido temático es: f</w:t>
            </w:r>
            <w:r w:rsidRPr="009959E6">
              <w:rPr>
                <w:rFonts w:ascii="Arial" w:hAnsi="Arial" w:cs="Arial"/>
                <w:sz w:val="19"/>
                <w:szCs w:val="19"/>
              </w:rPr>
              <w:t>isiología y manejo post cosecha; proceso mínimo de frutas y hortalizas; conservas de frutas y hortalizas; pulpa de frutas, bebidas de frutas, deshidratación osmótica, láminas de frutas, fruta confitada y frutas secas; tecnología de elaboración hortalizas fermentadas, encurtidos; sub productos de frutas y hortalizas: pectina, aceite, colorante, gomas.</w:t>
            </w:r>
          </w:p>
        </w:tc>
        <w:tc>
          <w:tcPr>
            <w:tcW w:w="82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alimentos,  tecnología de alimentos.</w:t>
            </w:r>
          </w:p>
        </w:tc>
      </w:tr>
      <w:tr w:rsidR="00965B58" w:rsidRPr="00BE72C2" w:rsidTr="00206496">
        <w:tc>
          <w:tcPr>
            <w:tcW w:w="826" w:type="pct"/>
            <w:vAlign w:val="center"/>
          </w:tcPr>
          <w:p w:rsidR="00965B58" w:rsidRPr="00BE72C2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2C2">
              <w:rPr>
                <w:rFonts w:ascii="Arial" w:hAnsi="Arial" w:cs="Arial"/>
                <w:b/>
                <w:bCs/>
                <w:sz w:val="20"/>
                <w:szCs w:val="20"/>
              </w:rPr>
              <w:t>Tecnología de derivados lácteos</w:t>
            </w:r>
          </w:p>
        </w:tc>
        <w:tc>
          <w:tcPr>
            <w:tcW w:w="3348" w:type="pct"/>
            <w:vAlign w:val="center"/>
          </w:tcPr>
          <w:p w:rsidR="00965B58" w:rsidRPr="009959E6" w:rsidRDefault="00965B58" w:rsidP="00206496">
            <w:pPr>
              <w:tabs>
                <w:tab w:val="left" w:pos="27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 propósito es propiciar la capacidad para la conservación y transformación de alimentos con responsabilidad social y ambiental, el contenido temático es: Pre tratamiento y tratamiento de la leche; crema y mantequilla; helados y dulce de leche; leches fermentadas, quesos frescos y madurados; sub productos lácteos; tratamiento de efluentes de la industria láctea.</w:t>
            </w:r>
          </w:p>
        </w:tc>
        <w:tc>
          <w:tcPr>
            <w:tcW w:w="82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alimentos, tecnología de alimentos.</w:t>
            </w:r>
          </w:p>
        </w:tc>
      </w:tr>
      <w:tr w:rsidR="00965B58" w:rsidRPr="00BE72C2" w:rsidTr="00206496">
        <w:tc>
          <w:tcPr>
            <w:tcW w:w="826" w:type="pct"/>
            <w:vAlign w:val="center"/>
          </w:tcPr>
          <w:p w:rsidR="00965B58" w:rsidRPr="00BE72C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2C2">
              <w:rPr>
                <w:rFonts w:ascii="Arial" w:hAnsi="Arial" w:cs="Arial"/>
                <w:b/>
                <w:sz w:val="20"/>
                <w:szCs w:val="20"/>
              </w:rPr>
              <w:t>Metodología de la investigación científica</w:t>
            </w:r>
          </w:p>
        </w:tc>
        <w:tc>
          <w:tcPr>
            <w:tcW w:w="3348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específicos, cuyo carácter es teórico – práctico, el propósito es promover la capacidad para la investigación e innovación en el desarrollo de procesos y productos, el contenido temático es: Tendencia y prospectiva de la investigación en el Perú y el mundo; la ciencia y la investigación (para sensibilizar en los tipos, niveles de la investigación); problema de la investigación; justificación de la investigación; objetivos de investigación; marco teórico (estado del arte, revisión bibliográfica, conceptos); hipótesis de la investigación; operacionalización de las variables de  investigación; diseño metodológico; ética en la investigación.</w:t>
            </w:r>
          </w:p>
        </w:tc>
        <w:tc>
          <w:tcPr>
            <w:tcW w:w="82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Docente con reconocida labor en investigación y docente asesor de la tesis.</w:t>
            </w:r>
          </w:p>
        </w:tc>
      </w:tr>
      <w:tr w:rsidR="00965B58" w:rsidRPr="00BE72C2" w:rsidTr="00206496">
        <w:tc>
          <w:tcPr>
            <w:tcW w:w="826" w:type="pct"/>
            <w:vAlign w:val="center"/>
          </w:tcPr>
          <w:p w:rsidR="00965B58" w:rsidRPr="00BE72C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2C2">
              <w:rPr>
                <w:rFonts w:ascii="Arial" w:hAnsi="Arial" w:cs="Arial"/>
                <w:b/>
                <w:sz w:val="20"/>
                <w:szCs w:val="20"/>
              </w:rPr>
              <w:t>Gestión de calidad e inocuidad II</w:t>
            </w:r>
          </w:p>
        </w:tc>
        <w:tc>
          <w:tcPr>
            <w:tcW w:w="3348" w:type="pct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 propósito es propiciar la capacidad para el diseño y aplicación de sistemas de gestión de la calidad en procesos y productos, el contenido temático es: Sistema de gestión ambiental ISO 14000; impactos de los residuos de la industria alimentaria; tecnologías limpias; sistema de salud y seguridad en la industria alimentaria, OSHA 18000; implementación del sistema integrado.</w:t>
            </w:r>
          </w:p>
        </w:tc>
        <w:tc>
          <w:tcPr>
            <w:tcW w:w="82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tecnología y gestión de calidad de alimentos.</w:t>
            </w:r>
          </w:p>
        </w:tc>
      </w:tr>
    </w:tbl>
    <w:p w:rsidR="00965B58" w:rsidRDefault="00965B58" w:rsidP="00965B58">
      <w:pPr>
        <w:rPr>
          <w:rFonts w:ascii="Arial" w:hAnsi="Arial" w:cs="Arial"/>
          <w:sz w:val="22"/>
          <w:szCs w:val="22"/>
        </w:rPr>
      </w:pPr>
    </w:p>
    <w:tbl>
      <w:tblPr>
        <w:tblW w:w="52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9265"/>
        <w:gridCol w:w="2919"/>
      </w:tblGrid>
      <w:tr w:rsidR="00965B58" w:rsidRPr="00A535C8" w:rsidTr="00206496">
        <w:trPr>
          <w:trHeight w:val="420"/>
        </w:trPr>
        <w:tc>
          <w:tcPr>
            <w:tcW w:w="5000" w:type="pct"/>
            <w:gridSpan w:val="3"/>
          </w:tcPr>
          <w:p w:rsidR="00965B58" w:rsidRPr="00B3263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sz w:val="20"/>
                <w:szCs w:val="20"/>
              </w:rPr>
              <w:t>DÉCIMO CICLO</w:t>
            </w:r>
          </w:p>
        </w:tc>
      </w:tr>
      <w:tr w:rsidR="00965B58" w:rsidRPr="00A535C8" w:rsidTr="00206496">
        <w:tc>
          <w:tcPr>
            <w:tcW w:w="759" w:type="pct"/>
          </w:tcPr>
          <w:p w:rsidR="00965B58" w:rsidRPr="00B3263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3225" w:type="pct"/>
          </w:tcPr>
          <w:p w:rsidR="00965B58" w:rsidRPr="00B3263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  <w:tc>
          <w:tcPr>
            <w:tcW w:w="1016" w:type="pct"/>
          </w:tcPr>
          <w:p w:rsidR="00965B58" w:rsidRPr="00B32632" w:rsidRDefault="00965B58" w:rsidP="002064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sz w:val="20"/>
                <w:szCs w:val="20"/>
              </w:rPr>
              <w:t>Perfil del Docente</w:t>
            </w:r>
          </w:p>
        </w:tc>
      </w:tr>
      <w:tr w:rsidR="00965B58" w:rsidRPr="00A535C8" w:rsidTr="00206496">
        <w:tc>
          <w:tcPr>
            <w:tcW w:w="759" w:type="pct"/>
            <w:vAlign w:val="center"/>
          </w:tcPr>
          <w:p w:rsidR="00965B58" w:rsidRPr="00B3263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sz w:val="20"/>
                <w:szCs w:val="20"/>
              </w:rPr>
              <w:t>Biotecnología de alimentos</w:t>
            </w:r>
          </w:p>
        </w:tc>
        <w:tc>
          <w:tcPr>
            <w:tcW w:w="3225" w:type="pct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color w:val="000000" w:themeColor="text1"/>
                <w:sz w:val="19"/>
                <w:szCs w:val="19"/>
              </w:rPr>
              <w:t>La asignatura pertenece al área de estudios de especialidad, cuyo carácter es teórico – práctico, el propósito es proporcionar la capacidad de conservación y transformación de alimentos con responsabilidad social y ambiental, el contenido temático es: Biotecnología  y aplicaciones en la industria alimentaria; biorreactores; sistemas de fermentación industrial; tecnología de enzimas; procesos de biorremediación; ingeniería metabólica y biotransformación; bioseguridad y bioética</w:t>
            </w:r>
          </w:p>
        </w:tc>
        <w:tc>
          <w:tcPr>
            <w:tcW w:w="101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o doctorado con especialidad en biotecnología industrial o biología molecular o ingeniería bioquímica.</w:t>
            </w:r>
          </w:p>
        </w:tc>
      </w:tr>
      <w:tr w:rsidR="00965B58" w:rsidRPr="00A535C8" w:rsidTr="00206496">
        <w:tc>
          <w:tcPr>
            <w:tcW w:w="759" w:type="pct"/>
            <w:vAlign w:val="center"/>
          </w:tcPr>
          <w:p w:rsidR="00965B58" w:rsidRPr="00B32632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bCs/>
                <w:sz w:val="20"/>
                <w:szCs w:val="20"/>
              </w:rPr>
              <w:t>Tecnología de cereales y leguminosas</w:t>
            </w:r>
          </w:p>
        </w:tc>
        <w:tc>
          <w:tcPr>
            <w:tcW w:w="3225" w:type="pct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272"/>
              </w:tabs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 propósito es promover la capacidad para la conservación y transformación de alimentos con responsabilidad social y ambiental, el contenido temático es: Molienda de cereales y leguminosas; características reológicas de masas: viscoamilografía, farinografía, extensografía; panificación y galletería; pastas alimenticias; mezclas alimenticias; elaboración de productos extruidos y expandidos; tratamiento de residuos de la industria de cereales y leguminosas.</w:t>
            </w:r>
          </w:p>
        </w:tc>
        <w:tc>
          <w:tcPr>
            <w:tcW w:w="101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alimentos, tecnología de alimentos.</w:t>
            </w:r>
          </w:p>
        </w:tc>
      </w:tr>
      <w:tr w:rsidR="00965B58" w:rsidRPr="00A535C8" w:rsidTr="00206496">
        <w:tc>
          <w:tcPr>
            <w:tcW w:w="759" w:type="pct"/>
            <w:vAlign w:val="center"/>
          </w:tcPr>
          <w:p w:rsidR="00965B58" w:rsidRPr="00B3263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sz w:val="20"/>
                <w:szCs w:val="20"/>
              </w:rPr>
              <w:t>Tesis</w:t>
            </w:r>
          </w:p>
        </w:tc>
        <w:tc>
          <w:tcPr>
            <w:tcW w:w="3225" w:type="pct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color w:val="000000" w:themeColor="text1"/>
                <w:sz w:val="19"/>
                <w:szCs w:val="19"/>
              </w:rPr>
              <w:t>La asignatura pertenece al área de estudios de especialidad, cuyo carácter es teórico – práctico, el propósito es promover la capacidad de investigación e innovación en el desarrollo de procesos y productos, el contenido temático es: ejecución de la investigación; marco teórico, materiales y métodos y resultados preliminares; resultados definitivos; redacción de la tesis.</w:t>
            </w:r>
          </w:p>
        </w:tc>
        <w:tc>
          <w:tcPr>
            <w:tcW w:w="101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Docente asesor de la tesis</w:t>
            </w:r>
          </w:p>
        </w:tc>
      </w:tr>
      <w:tr w:rsidR="00965B58" w:rsidRPr="00A535C8" w:rsidTr="00206496">
        <w:tc>
          <w:tcPr>
            <w:tcW w:w="759" w:type="pct"/>
            <w:vAlign w:val="center"/>
          </w:tcPr>
          <w:p w:rsidR="00965B58" w:rsidRPr="00B32632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sz w:val="20"/>
                <w:szCs w:val="20"/>
              </w:rPr>
              <w:t>Formulación y evaluación de proyectos de inversión</w:t>
            </w:r>
          </w:p>
        </w:tc>
        <w:tc>
          <w:tcPr>
            <w:tcW w:w="3225" w:type="pct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59E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La asignatura pertenece al área de estudios específicos, cuyo carácter es teórico – práctico, el propósito es promover la capacidad de </w:t>
            </w:r>
            <w:r w:rsidRPr="009959E6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generación</w:t>
            </w:r>
            <w:r w:rsidRPr="009959E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y gestión de empresas de alimentos, el contenido temático es: Plan de negocios; estudio técnico del proyecto; organización y aspectos legales del proyecto; aspectos económicos financieros; evaluación y sensibilidad del proyecto; evaluación de impacto ambiental.</w:t>
            </w:r>
          </w:p>
        </w:tc>
        <w:tc>
          <w:tcPr>
            <w:tcW w:w="101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Maestría en ciencia e ingeniería de alimentos; maestría en tecnología de alimentos; maestría en ingeniería industrial.</w:t>
            </w:r>
          </w:p>
        </w:tc>
      </w:tr>
      <w:tr w:rsidR="00965B58" w:rsidRPr="00A535C8" w:rsidTr="00206496">
        <w:tc>
          <w:tcPr>
            <w:tcW w:w="759" w:type="pct"/>
            <w:vAlign w:val="center"/>
          </w:tcPr>
          <w:p w:rsidR="00965B58" w:rsidRPr="00B32632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632">
              <w:rPr>
                <w:rFonts w:ascii="Arial" w:hAnsi="Arial" w:cs="Arial"/>
                <w:b/>
                <w:bCs/>
                <w:sz w:val="20"/>
                <w:szCs w:val="20"/>
              </w:rPr>
              <w:t>Prácticas pre profesionales</w:t>
            </w:r>
          </w:p>
        </w:tc>
        <w:tc>
          <w:tcPr>
            <w:tcW w:w="3225" w:type="pct"/>
            <w:vAlign w:val="center"/>
          </w:tcPr>
          <w:p w:rsidR="00965B58" w:rsidRPr="009959E6" w:rsidRDefault="00965B58" w:rsidP="00206496">
            <w:pPr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color w:val="000000" w:themeColor="text1"/>
                <w:sz w:val="19"/>
                <w:szCs w:val="19"/>
              </w:rPr>
              <w:t>La asignatura pertenece al área de estudios de especialidad, cuyo carácter es teórico – práctico, el propósito es propiciar la capacidad de investigación e innovación en el desarrollo de procesos y productos, el contenido temático es: Redacción del informe de prácticas pre profesionales.</w:t>
            </w:r>
          </w:p>
        </w:tc>
        <w:tc>
          <w:tcPr>
            <w:tcW w:w="1016" w:type="pct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Docente asesor de prácticas</w:t>
            </w:r>
          </w:p>
        </w:tc>
      </w:tr>
    </w:tbl>
    <w:p w:rsidR="00965B58" w:rsidRDefault="00965B58" w:rsidP="00965B58">
      <w:pPr>
        <w:tabs>
          <w:tab w:val="left" w:pos="426"/>
        </w:tabs>
        <w:ind w:left="709"/>
        <w:jc w:val="both"/>
        <w:rPr>
          <w:rFonts w:ascii="Arial" w:hAnsi="Arial" w:cs="Arial"/>
          <w:b/>
          <w:sz w:val="22"/>
          <w:szCs w:val="22"/>
          <w:lang w:val="es-ES_tradnl"/>
        </w:rPr>
        <w:sectPr w:rsidR="00965B58" w:rsidSect="00777F37">
          <w:footerReference w:type="even" r:id="rId7"/>
          <w:footerReference w:type="default" r:id="rId8"/>
          <w:pgSz w:w="16838" w:h="11906" w:orient="landscape"/>
          <w:pgMar w:top="1701" w:right="1418" w:bottom="1701" w:left="1701" w:header="709" w:footer="709" w:gutter="0"/>
          <w:cols w:space="708"/>
          <w:docGrid w:linePitch="360"/>
        </w:sectPr>
      </w:pPr>
    </w:p>
    <w:p w:rsidR="00965B58" w:rsidRDefault="00965B58" w:rsidP="00965B58">
      <w:pPr>
        <w:spacing w:after="120"/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Tabla</w:t>
      </w:r>
      <w:r w:rsidRPr="002A49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2A49CC">
        <w:rPr>
          <w:rFonts w:ascii="Arial" w:hAnsi="Arial" w:cs="Arial"/>
          <w:b/>
          <w:sz w:val="22"/>
          <w:szCs w:val="22"/>
        </w:rPr>
        <w:t>: Asign</w:t>
      </w:r>
      <w:r>
        <w:rPr>
          <w:rFonts w:ascii="Arial" w:hAnsi="Arial" w:cs="Arial"/>
          <w:b/>
          <w:sz w:val="22"/>
          <w:szCs w:val="22"/>
        </w:rPr>
        <w:t>aturas electivas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049"/>
      </w:tblGrid>
      <w:tr w:rsidR="00965B58" w:rsidRPr="00672642" w:rsidTr="00206496">
        <w:tc>
          <w:tcPr>
            <w:tcW w:w="2694" w:type="dxa"/>
            <w:shd w:val="clear" w:color="auto" w:fill="auto"/>
          </w:tcPr>
          <w:p w:rsidR="00965B58" w:rsidRPr="009959E6" w:rsidRDefault="00965B58" w:rsidP="002064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COMPETENCIA 1</w:t>
            </w:r>
          </w:p>
        </w:tc>
        <w:tc>
          <w:tcPr>
            <w:tcW w:w="12049" w:type="dxa"/>
            <w:shd w:val="clear" w:color="auto" w:fill="auto"/>
          </w:tcPr>
          <w:p w:rsidR="00965B58" w:rsidRPr="009959E6" w:rsidRDefault="00965B58" w:rsidP="002064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4A2D90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2D90">
              <w:rPr>
                <w:rFonts w:ascii="Arial" w:hAnsi="Arial" w:cs="Arial"/>
                <w:b/>
                <w:sz w:val="20"/>
                <w:szCs w:val="20"/>
              </w:rPr>
              <w:t>Métodos numéricos aplicados a la ingeniería</w:t>
            </w:r>
          </w:p>
          <w:p w:rsidR="00965B58" w:rsidRPr="004A2D90" w:rsidRDefault="00965B58" w:rsidP="00206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07"/>
              </w:tabs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de especialidad, cuyo carácter es teórico – práctico, electivo; el propósito es propiciar la capacidad para la conservación y transformación de alimentos con responsabilidad social y ambiental, el contenido temático es: Errores; solución de ecuaciones no lineales: método punto fijo, Newton- Raphson, secante, posición falsa, bisección, raíces complejas, polinomios y sus ecuaciones, algoritmos de los métodos; matrices y sistemas de ecuaciones lineales, algoritmos; sistemas de ecuaciones no lineales: punto fijo multivariable, Newton – Raphson, Newton – Raphson modificado, Método de Broyden, algoritmos </w:t>
            </w:r>
            <w:r w:rsidRPr="009959E6">
              <w:rPr>
                <w:rFonts w:ascii="Arial" w:hAnsi="Arial" w:cs="Arial"/>
                <w:b/>
                <w:sz w:val="19"/>
                <w:szCs w:val="19"/>
              </w:rPr>
              <w:t>5)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 Aproximación funcional e interpolación, algoritmos; integración y diferenciación numérica; ecuaciones diferenciales ordinarias: Método de Euler, Taylor, Euler modificado, Runge Kutta, algoritmos; ecuaciones diferenciales parciales, aplicaciones. 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4A2D90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D90">
              <w:rPr>
                <w:rFonts w:ascii="Arial" w:hAnsi="Arial" w:cs="Arial"/>
                <w:b/>
                <w:sz w:val="20"/>
                <w:szCs w:val="20"/>
              </w:rPr>
              <w:t>Automatización de procesos de alimentos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2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promover la capacidad para la conservación y transformación de alimentos con responsabilidad social y ambiental, el contenido temático es: Control de procesos: Conceptos básicos, concepto de automatización, sistemas de control en lazo abierto. Sistemas de control en lazo cerrado, tipos de procesos, simbología; componentes de un sistema de control: intangibles  (señales analógicas y digitales, ruido),  tangibles (sensore</w:t>
            </w:r>
            <w:r>
              <w:rPr>
                <w:rFonts w:ascii="Arial" w:hAnsi="Arial" w:cs="Arial"/>
                <w:sz w:val="19"/>
                <w:szCs w:val="19"/>
              </w:rPr>
              <w:t>s, transmisores); sensores</w:t>
            </w:r>
            <w:r w:rsidRPr="009959E6">
              <w:rPr>
                <w:rFonts w:ascii="Arial" w:hAnsi="Arial" w:cs="Arial"/>
                <w:sz w:val="19"/>
                <w:szCs w:val="19"/>
              </w:rPr>
              <w:t>: de temperatura, de humedad,  depresión y de nivel; p</w:t>
            </w:r>
            <w:r w:rsidRPr="009959E6">
              <w:rPr>
                <w:rFonts w:ascii="Arial" w:hAnsi="Arial" w:cs="Arial"/>
                <w:bCs/>
                <w:sz w:val="19"/>
                <w:szCs w:val="19"/>
              </w:rPr>
              <w:t>rogramación de controladores, c</w:t>
            </w:r>
            <w:r w:rsidRPr="009959E6">
              <w:rPr>
                <w:rFonts w:ascii="Arial" w:hAnsi="Arial" w:cs="Arial"/>
                <w:sz w:val="19"/>
                <w:szCs w:val="19"/>
              </w:rPr>
              <w:t>onfiguración, modelos, y características de las PLC,</w:t>
            </w:r>
            <w:r w:rsidRPr="009959E6">
              <w:rPr>
                <w:rFonts w:ascii="Arial" w:hAnsi="Arial" w:cs="Arial"/>
                <w:bCs/>
                <w:sz w:val="19"/>
                <w:szCs w:val="19"/>
              </w:rPr>
              <w:t xml:space="preserve"> interfaces, entornos gráficos, Labview </w:t>
            </w:r>
            <w:r w:rsidRPr="009959E6">
              <w:rPr>
                <w:rFonts w:ascii="Arial" w:hAnsi="Arial" w:cs="Arial"/>
                <w:sz w:val="19"/>
                <w:szCs w:val="19"/>
              </w:rPr>
              <w:t>control por computadora.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4A2D90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2D90">
              <w:rPr>
                <w:rFonts w:ascii="Arial" w:hAnsi="Arial" w:cs="Arial"/>
                <w:b/>
                <w:sz w:val="20"/>
                <w:szCs w:val="20"/>
              </w:rPr>
              <w:t>Refrigeración y cong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A2D90">
              <w:rPr>
                <w:rFonts w:ascii="Arial" w:hAnsi="Arial" w:cs="Arial"/>
                <w:b/>
                <w:sz w:val="20"/>
                <w:szCs w:val="20"/>
              </w:rPr>
              <w:t>lación de alimentos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proporcionar la capacidad para la conservación y transformación de alimentos con responsabilidad social y ambiental, el contenido temático es: Diseño de cámaras frigoríficas; conservación de alimentos  a temperaturas superior a 0° C; congelación de alimentos; equipos para congelación de alimentos; descongelación de alimentos.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4A2D90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2D90">
              <w:rPr>
                <w:rFonts w:ascii="Arial" w:hAnsi="Arial" w:cs="Arial"/>
                <w:b/>
                <w:sz w:val="20"/>
                <w:szCs w:val="20"/>
              </w:rPr>
              <w:t>Tecnologías limpias y emergentes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176"/>
              </w:tabs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de especialidad, cuyo carácter es teórico – práctico, electivo; el propósito es respaldar la capacidad para la conservación y transformación de alimentos con responsabilidad social y ambiental, el contenido temático es: Tecnologías emergentes: </w:t>
            </w:r>
            <w:r w:rsidRPr="009959E6">
              <w:rPr>
                <w:rFonts w:ascii="Arial" w:hAnsi="Arial" w:cs="Arial"/>
                <w:sz w:val="19"/>
                <w:szCs w:val="19"/>
                <w:lang w:eastAsia="es-PE"/>
              </w:rPr>
              <w:t xml:space="preserve">Irradiación, altas presiones, pulsos eléctricos, pulsos de luz, ultrasonidos, plasma frío, campos magnéticos </w:t>
            </w:r>
            <w:r w:rsidRPr="009959E6">
              <w:rPr>
                <w:rFonts w:ascii="Arial" w:hAnsi="Arial" w:cs="Arial"/>
                <w:b/>
                <w:sz w:val="19"/>
                <w:szCs w:val="19"/>
                <w:lang w:eastAsia="es-PE"/>
              </w:rPr>
              <w:t>2)</w:t>
            </w:r>
            <w:r w:rsidRPr="009959E6">
              <w:rPr>
                <w:rFonts w:ascii="Arial" w:hAnsi="Arial" w:cs="Arial"/>
                <w:sz w:val="19"/>
                <w:szCs w:val="19"/>
                <w:lang w:eastAsia="es-PE"/>
              </w:rPr>
              <w:t xml:space="preserve"> </w:t>
            </w:r>
            <w:r w:rsidRPr="009959E6">
              <w:rPr>
                <w:rFonts w:ascii="Arial" w:hAnsi="Arial" w:cs="Arial"/>
                <w:sz w:val="19"/>
                <w:szCs w:val="19"/>
              </w:rPr>
              <w:t>Conservación por reducción de actividad de agua, atomización, liofilización, otros métodos de secado.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4A2D90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2D90">
              <w:rPr>
                <w:rFonts w:ascii="Arial" w:hAnsi="Arial" w:cs="Arial"/>
                <w:b/>
                <w:bCs/>
                <w:sz w:val="20"/>
                <w:szCs w:val="20"/>
              </w:rPr>
              <w:t>Alimentos funcionales y nutraceúticos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promover la capacidad para la conservación y transformación de alimentos con responsabilidad social y ambiental, el contenido temático es: Metabolitos primarios y metabolitos secundarios; screenig de fitoquímicos en alimentos; glicósidos biosíntesis y degradación, efectos en la salud; compuestos fenólicos y actividad antioxidante, biosíntesis y degradación, efectos en la salud; carotenoides, biosíntesis y degradación, efectos en la salud; fitoesteroles, biosíntesis y degradación, efectos en la salud; antocianinas, biosíntesis y degradación, efectos en la salud.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A1467F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67F">
              <w:rPr>
                <w:rFonts w:ascii="Arial" w:hAnsi="Arial" w:cs="Arial"/>
                <w:b/>
                <w:sz w:val="20"/>
                <w:szCs w:val="20"/>
              </w:rPr>
              <w:t>Tratamiento de aguas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proporcionar la capacidad para la conservación y transformación de alimentos con responsabilidad social y ambiental, el contenido temático es: Tipos de agua según abastecimiento; normatividad y legislación de aguas residuales; parámetros de calidad de aguas; tipos de aguas residuales; tratamiento de aguas para uso industrial y de proceso; fundamentos de la ingeniería del agua; tratamiento de aguas residuales de plantas industriales.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A1467F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Bioquímica de alimentos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tabs>
                <w:tab w:val="left" w:pos="2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de especialidad, cuyo carácter es teórico – práctico, electivo; el propósito es proporcionar la capacidad para la conservación y transformación de alimentos con responsabilidad social y ambiental, el contenido temático es: Procesos fisiológicos post-cosecha, respiración, transpiración y maduración, cambios bioquímicos; tecnología post-cosecha; carnes y pescados, </w:t>
            </w:r>
            <w:r w:rsidRPr="009959E6">
              <w:rPr>
                <w:rFonts w:ascii="Arial" w:hAnsi="Arial" w:cs="Arial"/>
                <w:sz w:val="19"/>
                <w:szCs w:val="19"/>
              </w:rPr>
              <w:lastRenderedPageBreak/>
              <w:t>proteínas musculares, bioquímica post-mortem; leche y modelos moleculares de las caseínas; huevos, modelos moleculares del colesterol; cereales y leguminosas, modelos moleculares de sus proteínas; alimentos transgénicos.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Tecnología de productos tropicales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tabs>
                <w:tab w:val="left" w:pos="2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proporcionar la capacidad para la conservación y transformación de alimentos con responsabilidad social y ambiental, el contenido temático es: Tecnología de café; cacao; té; caña de azúcar; chonta.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Tecnologías saludables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tabs>
                <w:tab w:val="left" w:pos="2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promover la capacidad para la conservación y transformación de alimentos con responsabilidad social y ambiental, el contenido temático es: Bioconservación de  los alimentos; biocidas de interés tecnológica; enriquecimiento con omega 3; reducción del contenido de sal en los alimentos.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</w:tcPr>
          <w:p w:rsidR="00965B58" w:rsidRPr="009959E6" w:rsidRDefault="00965B58" w:rsidP="002064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COMPETENCIA 2</w:t>
            </w:r>
          </w:p>
        </w:tc>
        <w:tc>
          <w:tcPr>
            <w:tcW w:w="12049" w:type="dxa"/>
            <w:shd w:val="clear" w:color="auto" w:fill="auto"/>
          </w:tcPr>
          <w:p w:rsidR="00965B58" w:rsidRPr="009959E6" w:rsidRDefault="00965B58" w:rsidP="002064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bCs/>
                <w:sz w:val="20"/>
                <w:szCs w:val="20"/>
              </w:rPr>
              <w:t>Análisis sensorial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tabs>
                <w:tab w:val="left" w:pos="317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de especialidad, cuyo carácter es teórico – práctico, electivo; el propósito es propiciar la capacidad para el diseño y aplicación de sistemas de gestión de la calidad en procesos y productos, el contenido temático es: </w:t>
            </w:r>
            <w:r w:rsidRPr="009959E6">
              <w:rPr>
                <w:rFonts w:ascii="Arial" w:hAnsi="Arial" w:cs="Arial"/>
                <w:sz w:val="19"/>
                <w:szCs w:val="19"/>
                <w:lang w:val="es-PE" w:eastAsia="es-PE"/>
              </w:rPr>
              <w:t>Evaluación sensorial y control de calidad; fisiología, psicología y factores que afectan la evaluación sensorial; instalaciones, presentación de muestras; formación y entrenamiento de jueces; métodos de evaluación sensorial; análisis discriminativo, pruebas descriptivas, pruebas afectivas; procesamiento estadístico de datos; pruebas paramétricas y pruebas no paramétricas; e</w:t>
            </w:r>
            <w:r w:rsidRPr="009959E6">
              <w:rPr>
                <w:rFonts w:ascii="Arial" w:hAnsi="Arial" w:cs="Arial"/>
                <w:sz w:val="19"/>
                <w:szCs w:val="19"/>
              </w:rPr>
              <w:t>estudios de aceptabilidad de nuevos productos; estudios de perfiles sensoriales.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Trazabilidad en alimentos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de especialidad, cuyo carácter es teórico – práctico, electivo; el propósito es promover la capacidad para el diseño y aplicación de sistemas de gestión de la calidad en procesos y productos, el contenido temático es: Trazabilidad ascendente; trazabilidad descendente; materia primas; transporte; procesadores; puntos de venta. 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Costes de la calidad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propiciar la capacidad para el diseño y aplicación de sistemas de gestión de la calidad en procesos y productos, el contenido temático es: Costes de prevención; costes de evaluación; costes de fallos internos; costes de fallos externos.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Gestión con sistemas integrados</w:t>
            </w:r>
          </w:p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  <w:lang w:val="es-PE" w:eastAsia="es-PE"/>
              </w:rPr>
              <w:t>La asignatura perteneces al área de estudios de especialidad, cuyo carácter es teórico – práctico, el propósito es proporcionar herramientas para desarrollar competencias orientadas a diseñar y aplicar sistemas de gestión de la calidad en procesos y productos, el contenido temático es: ISO 9000: 2015; OHSAS 18001:2007; ISO 14001:2004; ISO 26000 y la Ley 29783; implementación de sistemas integrados</w:t>
            </w:r>
            <w:r w:rsidRPr="009959E6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Toxicología y legislación alimentaria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favorecer la capacidad para el diseño y aplicación de sistemas de gestión de la calidad en procesos y productos, el contenido temático es: Toxicología y agentes tóxicos; c</w:t>
            </w:r>
            <w:r w:rsidRPr="009959E6">
              <w:rPr>
                <w:rFonts w:ascii="Arial" w:hAnsi="Arial" w:cs="Arial"/>
                <w:bCs/>
                <w:sz w:val="19"/>
                <w:szCs w:val="19"/>
              </w:rPr>
              <w:t>lasificación de las intoxicaciones;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 toxicología de alimentos; t</w:t>
            </w:r>
            <w:r w:rsidRPr="009959E6">
              <w:rPr>
                <w:rFonts w:ascii="Arial" w:hAnsi="Arial" w:cs="Arial"/>
                <w:bCs/>
                <w:sz w:val="19"/>
                <w:szCs w:val="19"/>
              </w:rPr>
              <w:t>óxicos de origen natural; tóxicos de origen intencional; tóxicos de origen accidental; t</w:t>
            </w:r>
            <w:r w:rsidRPr="009959E6">
              <w:rPr>
                <w:rFonts w:ascii="Arial" w:hAnsi="Arial" w:cs="Arial"/>
                <w:iCs/>
                <w:sz w:val="19"/>
                <w:szCs w:val="19"/>
              </w:rPr>
              <w:t>óxicos generados durante el procesamiento de los alimentos; a</w:t>
            </w:r>
            <w:r w:rsidRPr="009959E6">
              <w:rPr>
                <w:rFonts w:ascii="Arial" w:hAnsi="Arial" w:cs="Arial"/>
                <w:sz w:val="19"/>
                <w:szCs w:val="19"/>
              </w:rPr>
              <w:t>gentes anti nutricionales, alergias alimentarias, intolerancias alimentarias; enfermedades por toxinas y sustancias químicas.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Auditoria de la calidad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pStyle w:val="Prrafodelista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propiciar la capacidad para el diseño y aplicación de sistemas de gestión de la calidad en procesos y productos, el contenido temático es: Auditoria de conformidad; auditoría de concordancia; auditoría de cumplimiento.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</w:tcPr>
          <w:p w:rsidR="00965B58" w:rsidRPr="009959E6" w:rsidRDefault="00965B58" w:rsidP="002064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COMPETENCIA 3</w:t>
            </w:r>
          </w:p>
        </w:tc>
        <w:tc>
          <w:tcPr>
            <w:tcW w:w="12049" w:type="dxa"/>
            <w:shd w:val="clear" w:color="auto" w:fill="auto"/>
          </w:tcPr>
          <w:p w:rsidR="00965B58" w:rsidRPr="009959E6" w:rsidRDefault="00965B58" w:rsidP="002064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lastRenderedPageBreak/>
              <w:t>Estudio de mercados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específicos, cuyo carácter es teórico – práctico, electivo; el propósito es suscitar la capacidad para </w:t>
            </w:r>
            <w:r w:rsidRPr="009959E6">
              <w:rPr>
                <w:rFonts w:ascii="Arial" w:hAnsi="Arial" w:cs="Arial"/>
                <w:sz w:val="19"/>
                <w:szCs w:val="19"/>
                <w:lang w:val="es-MX"/>
              </w:rPr>
              <w:t>generar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 y gestionar empresas de alimentos, el contenido temático es: Tendencias del consumidor; diseño de la investigación de mercados; segmentación de mercados; identificación de oportunidades de mercado.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Marketing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específicos, cuyo carácter es teórico – práctico, electivo; el propósito es promover la capacidad para </w:t>
            </w:r>
            <w:r w:rsidRPr="009959E6">
              <w:rPr>
                <w:rFonts w:ascii="Arial" w:hAnsi="Arial" w:cs="Arial"/>
                <w:sz w:val="19"/>
                <w:szCs w:val="19"/>
                <w:lang w:val="es-MX"/>
              </w:rPr>
              <w:t>generar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 y gestionar empresas de alimentos, el contenido temático es: Estrategias de producto, precio, plaza y promoción; marketing internacional y virtual; ventas.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Estrategias de importación y exportación agroindustriales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específicos, cuyo carácter es teórico – práctico, electivo; el propósito es promover la capacidad para </w:t>
            </w:r>
            <w:r w:rsidRPr="009959E6">
              <w:rPr>
                <w:rFonts w:ascii="Arial" w:hAnsi="Arial" w:cs="Arial"/>
                <w:sz w:val="19"/>
                <w:szCs w:val="19"/>
                <w:lang w:val="es-MX"/>
              </w:rPr>
              <w:t>generar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 y gestionar empresas de alimentos, el contenido temático es: Incoterms; procesos de importación y exportación; barreras al comercio internacional; transporte internacional.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Gestión de recursos humanos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específicos, cuyo carácter es teórico – práctico, electivo; el propósito es propiciar la capacidad para </w:t>
            </w:r>
            <w:r w:rsidRPr="009959E6">
              <w:rPr>
                <w:rFonts w:ascii="Arial" w:hAnsi="Arial" w:cs="Arial"/>
                <w:sz w:val="19"/>
                <w:szCs w:val="19"/>
                <w:lang w:val="es-MX"/>
              </w:rPr>
              <w:t>generar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 y gestionar empresas de alimentos, el contenido temático es: Análisis y descripción de puestos de trabajo; reclutamiento y selección de personal; desarrollo de los recursos humanos; retribución; comportamiento organizacional.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Finanzas para empresas  agroindustriales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 xml:space="preserve">La asignatura pertenece al área de estudios específicos, cuyo carácter es teórico – práctico, electivo; el propósito es promover la capacidad para </w:t>
            </w:r>
            <w:r w:rsidRPr="009959E6">
              <w:rPr>
                <w:rFonts w:ascii="Arial" w:hAnsi="Arial" w:cs="Arial"/>
                <w:sz w:val="19"/>
                <w:szCs w:val="19"/>
                <w:lang w:val="es-MX"/>
              </w:rPr>
              <w:t>generar</w:t>
            </w:r>
            <w:r w:rsidRPr="009959E6">
              <w:rPr>
                <w:rFonts w:ascii="Arial" w:hAnsi="Arial" w:cs="Arial"/>
                <w:sz w:val="19"/>
                <w:szCs w:val="19"/>
              </w:rPr>
              <w:t xml:space="preserve"> y gestionar empresas de alimentos, el contenido temático es: Matemática financiera; costos y presupuestos; decisiones de inversión, financiamiento y capital de trabajo; planeamiento financiero.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</w:tcPr>
          <w:p w:rsidR="00965B58" w:rsidRPr="009959E6" w:rsidRDefault="00965B58" w:rsidP="002064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COMPETENCIA 4</w:t>
            </w:r>
          </w:p>
        </w:tc>
        <w:tc>
          <w:tcPr>
            <w:tcW w:w="12049" w:type="dxa"/>
            <w:shd w:val="clear" w:color="auto" w:fill="auto"/>
          </w:tcPr>
          <w:p w:rsidR="00965B58" w:rsidRPr="009959E6" w:rsidRDefault="00965B58" w:rsidP="002064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SUMILLA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Investigación, desarrollo e innovación en la industria de alimentos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propiciar la capacidad para la investigación e innovación en el desarrollo de procesos y productos, el contenido temático es: Vigilancia tecnológica  - aplicaciones en I. D. i.; patentes y registros.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bCs/>
                <w:sz w:val="20"/>
                <w:szCs w:val="20"/>
              </w:rPr>
              <w:t>Innovaciones en aguas de proceso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propiciar la capacidad para la investigación e innovación en el desarrollo de procesos y productos, el contenido temático es: Aguas alcalinas; agua de mesa; agua mineral; aguas saborizadas; agua energéticas.</w:t>
            </w:r>
          </w:p>
        </w:tc>
      </w:tr>
      <w:tr w:rsidR="00965B58" w:rsidRPr="00672642" w:rsidTr="00206496">
        <w:tc>
          <w:tcPr>
            <w:tcW w:w="2694" w:type="dxa"/>
            <w:shd w:val="clear" w:color="auto" w:fill="auto"/>
            <w:vAlign w:val="center"/>
          </w:tcPr>
          <w:p w:rsidR="00965B58" w:rsidRPr="009959E6" w:rsidRDefault="00965B58" w:rsidP="00206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9E6">
              <w:rPr>
                <w:rFonts w:ascii="Arial" w:hAnsi="Arial" w:cs="Arial"/>
                <w:b/>
                <w:sz w:val="20"/>
                <w:szCs w:val="20"/>
              </w:rPr>
              <w:t>Innovaciones en empaque y embalaje de alimentos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65B58" w:rsidRPr="009959E6" w:rsidRDefault="00965B58" w:rsidP="0020649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59E6">
              <w:rPr>
                <w:rFonts w:ascii="Arial" w:hAnsi="Arial" w:cs="Arial"/>
                <w:sz w:val="19"/>
                <w:szCs w:val="19"/>
              </w:rPr>
              <w:t>La asignatura pertenece al área de estudios de especialidad, cuyo carácter es teórico – práctico, electivo; el propósito es propiciar la capacidad para la investigación e innovación en el desarrollo de procesos y productos, el contenido temático es: Materiales para el empaque y embalaje; empaques activos; empaques biodegradables; empaques inteligentes; empaques comestibles; nanopartículas en empaques; criterios para la selección de empaques.</w:t>
            </w:r>
          </w:p>
        </w:tc>
      </w:tr>
    </w:tbl>
    <w:p w:rsidR="00965B58" w:rsidRDefault="00965B58" w:rsidP="00965B58"/>
    <w:p w:rsidR="00965B58" w:rsidRPr="00965B58" w:rsidRDefault="00965B58" w:rsidP="00965B58"/>
    <w:p w:rsidR="00965B58" w:rsidRDefault="00965B58" w:rsidP="00965B58"/>
    <w:p w:rsidR="00965B58" w:rsidRPr="00965B58" w:rsidRDefault="00965B58" w:rsidP="00965B58">
      <w:pPr>
        <w:sectPr w:rsidR="00965B58" w:rsidRPr="00965B58" w:rsidSect="00226345">
          <w:footerReference w:type="even" r:id="rId9"/>
          <w:footerReference w:type="default" r:id="rId10"/>
          <w:pgSz w:w="16838" w:h="11906" w:orient="landscape"/>
          <w:pgMar w:top="1701" w:right="1276" w:bottom="1701" w:left="1701" w:header="709" w:footer="709" w:gutter="0"/>
          <w:cols w:space="708"/>
          <w:titlePg/>
          <w:docGrid w:linePitch="360"/>
        </w:sectPr>
      </w:pPr>
    </w:p>
    <w:p w:rsidR="002A06F3" w:rsidRDefault="002A06F3"/>
    <w:sectPr w:rsidR="002A0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3AC9">
      <w:r>
        <w:separator/>
      </w:r>
    </w:p>
  </w:endnote>
  <w:endnote w:type="continuationSeparator" w:id="0">
    <w:p w:rsidR="00000000" w:rsidRDefault="00F4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FC" w:rsidRDefault="00965B58" w:rsidP="004B5F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3FC" w:rsidRDefault="00F43AC9" w:rsidP="00725A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FC" w:rsidRPr="00174F3C" w:rsidRDefault="00965B58" w:rsidP="004B5F66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22"/>
        <w:szCs w:val="22"/>
      </w:rPr>
    </w:pPr>
    <w:r w:rsidRPr="00174F3C">
      <w:rPr>
        <w:rStyle w:val="Nmerodepgina"/>
        <w:rFonts w:ascii="Arial" w:hAnsi="Arial" w:cs="Arial"/>
        <w:b/>
        <w:sz w:val="22"/>
        <w:szCs w:val="22"/>
      </w:rPr>
      <w:fldChar w:fldCharType="begin"/>
    </w:r>
    <w:r w:rsidRPr="00174F3C">
      <w:rPr>
        <w:rStyle w:val="Nmerodepgina"/>
        <w:rFonts w:ascii="Arial" w:hAnsi="Arial" w:cs="Arial"/>
        <w:b/>
        <w:sz w:val="22"/>
        <w:szCs w:val="22"/>
      </w:rPr>
      <w:instrText xml:space="preserve">PAGE  </w:instrText>
    </w:r>
    <w:r w:rsidRPr="00174F3C">
      <w:rPr>
        <w:rStyle w:val="Nmerodepgina"/>
        <w:rFonts w:ascii="Arial" w:hAnsi="Arial" w:cs="Arial"/>
        <w:b/>
        <w:sz w:val="22"/>
        <w:szCs w:val="22"/>
      </w:rPr>
      <w:fldChar w:fldCharType="separate"/>
    </w:r>
    <w:r w:rsidR="00F43AC9">
      <w:rPr>
        <w:rStyle w:val="Nmerodepgina"/>
        <w:rFonts w:ascii="Arial" w:hAnsi="Arial" w:cs="Arial"/>
        <w:b/>
        <w:noProof/>
        <w:sz w:val="22"/>
        <w:szCs w:val="22"/>
      </w:rPr>
      <w:t>8</w:t>
    </w:r>
    <w:r w:rsidRPr="00174F3C">
      <w:rPr>
        <w:rStyle w:val="Nmerodepgina"/>
        <w:rFonts w:ascii="Arial" w:hAnsi="Arial" w:cs="Arial"/>
        <w:b/>
        <w:sz w:val="22"/>
        <w:szCs w:val="22"/>
      </w:rPr>
      <w:fldChar w:fldCharType="end"/>
    </w:r>
  </w:p>
  <w:tbl>
    <w:tblPr>
      <w:tblStyle w:val="Tablaconcuadrcula"/>
      <w:tblW w:w="8256" w:type="dxa"/>
      <w:tblInd w:w="108" w:type="dxa"/>
      <w:tblLook w:val="04A0" w:firstRow="1" w:lastRow="0" w:firstColumn="1" w:lastColumn="0" w:noHBand="0" w:noVBand="1"/>
    </w:tblPr>
    <w:tblGrid>
      <w:gridCol w:w="4111"/>
      <w:gridCol w:w="2268"/>
      <w:gridCol w:w="1877"/>
    </w:tblGrid>
    <w:tr w:rsidR="00AD63FC" w:rsidTr="00AD63FC">
      <w:tc>
        <w:tcPr>
          <w:tcW w:w="4111" w:type="dxa"/>
        </w:tcPr>
        <w:p w:rsidR="00AD63FC" w:rsidRPr="00A73069" w:rsidRDefault="00965B58" w:rsidP="00AD63FC">
          <w:pPr>
            <w:pStyle w:val="Piedepgina"/>
            <w:ind w:right="360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>Preparado por:</w:t>
          </w:r>
        </w:p>
      </w:tc>
      <w:tc>
        <w:tcPr>
          <w:tcW w:w="2268" w:type="dxa"/>
        </w:tcPr>
        <w:p w:rsidR="00AD63FC" w:rsidRPr="00A73069" w:rsidRDefault="00965B58" w:rsidP="00AD63FC">
          <w:pPr>
            <w:pStyle w:val="Piedepgina"/>
            <w:ind w:right="360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>Revisado por:</w:t>
          </w:r>
        </w:p>
      </w:tc>
      <w:tc>
        <w:tcPr>
          <w:tcW w:w="1877" w:type="dxa"/>
        </w:tcPr>
        <w:p w:rsidR="00AD63FC" w:rsidRPr="00A73069" w:rsidRDefault="00965B58" w:rsidP="00AD63FC">
          <w:pPr>
            <w:pStyle w:val="Piedepgina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Aprobado</w:t>
          </w:r>
          <w:r w:rsidRPr="00A73069">
            <w:rPr>
              <w:rFonts w:ascii="Arial" w:hAnsi="Arial" w:cs="Arial"/>
              <w:sz w:val="18"/>
              <w:szCs w:val="18"/>
            </w:rPr>
            <w:t xml:space="preserve">: </w:t>
          </w:r>
        </w:p>
      </w:tc>
    </w:tr>
    <w:tr w:rsidR="00AD63FC" w:rsidTr="00AD63FC">
      <w:tc>
        <w:tcPr>
          <w:tcW w:w="4111" w:type="dxa"/>
        </w:tcPr>
        <w:p w:rsidR="00AD63FC" w:rsidRPr="00A73069" w:rsidRDefault="00965B58" w:rsidP="00AD63FC">
          <w:pPr>
            <w:pStyle w:val="Piedepgina"/>
            <w:jc w:val="both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>COMISI</w:t>
          </w:r>
          <w:r>
            <w:rPr>
              <w:rFonts w:ascii="Arial" w:hAnsi="Arial" w:cs="Arial"/>
              <w:sz w:val="18"/>
              <w:szCs w:val="18"/>
            </w:rPr>
            <w:t>Ó</w:t>
          </w:r>
          <w:r w:rsidRPr="00A73069">
            <w:rPr>
              <w:rFonts w:ascii="Arial" w:hAnsi="Arial" w:cs="Arial"/>
              <w:sz w:val="18"/>
              <w:szCs w:val="18"/>
            </w:rPr>
            <w:t>N DEL CURR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A73069">
            <w:rPr>
              <w:rFonts w:ascii="Arial" w:hAnsi="Arial" w:cs="Arial"/>
              <w:sz w:val="18"/>
              <w:szCs w:val="18"/>
            </w:rPr>
            <w:t>CULO DE INGENIER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A73069">
            <w:rPr>
              <w:rFonts w:ascii="Arial" w:hAnsi="Arial" w:cs="Arial"/>
              <w:sz w:val="18"/>
              <w:szCs w:val="18"/>
            </w:rPr>
            <w:t>A EN INDUSTRIAS ALIMENTARIAS</w:t>
          </w:r>
        </w:p>
      </w:tc>
      <w:tc>
        <w:tcPr>
          <w:tcW w:w="2268" w:type="dxa"/>
        </w:tcPr>
        <w:p w:rsidR="00AD63FC" w:rsidRDefault="00965B58" w:rsidP="00AD63FC">
          <w:pPr>
            <w:pStyle w:val="Piedepgina"/>
            <w:jc w:val="both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 xml:space="preserve">Director </w:t>
          </w:r>
          <w:r>
            <w:rPr>
              <w:rFonts w:ascii="Arial" w:hAnsi="Arial" w:cs="Arial"/>
              <w:sz w:val="18"/>
              <w:szCs w:val="18"/>
            </w:rPr>
            <w:t>Académico:</w:t>
          </w:r>
          <w:r w:rsidRPr="00A73069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AD63FC" w:rsidRPr="00A73069" w:rsidRDefault="00965B58" w:rsidP="00AD63FC">
          <w:pPr>
            <w:pStyle w:val="Piedepgina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David Indigoyen Ramírez</w:t>
          </w:r>
        </w:p>
      </w:tc>
      <w:tc>
        <w:tcPr>
          <w:tcW w:w="1877" w:type="dxa"/>
        </w:tcPr>
        <w:p w:rsidR="00AD63FC" w:rsidRPr="00A73069" w:rsidRDefault="00965B58" w:rsidP="00AD63FC">
          <w:pPr>
            <w:pStyle w:val="Piedepgina"/>
            <w:ind w:right="62"/>
            <w:jc w:val="both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 xml:space="preserve">Resolución </w:t>
          </w:r>
          <w:r>
            <w:rPr>
              <w:rFonts w:ascii="Arial" w:hAnsi="Arial" w:cs="Arial"/>
              <w:sz w:val="18"/>
              <w:szCs w:val="18"/>
            </w:rPr>
            <w:t xml:space="preserve">de C.U. </w:t>
          </w:r>
          <w:r w:rsidRPr="00A73069">
            <w:rPr>
              <w:rFonts w:ascii="Arial" w:hAnsi="Arial" w:cs="Arial"/>
              <w:sz w:val="18"/>
              <w:szCs w:val="18"/>
            </w:rPr>
            <w:t>N°3243-CU-2017</w:t>
          </w:r>
        </w:p>
      </w:tc>
    </w:tr>
  </w:tbl>
  <w:p w:rsidR="00AD63FC" w:rsidRDefault="00F43AC9" w:rsidP="00725A6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FC" w:rsidRDefault="00965B58" w:rsidP="003D29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3FC" w:rsidRDefault="00F43AC9" w:rsidP="003D297F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FC" w:rsidRPr="00174F3C" w:rsidRDefault="00965B58" w:rsidP="003D297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22"/>
        <w:szCs w:val="22"/>
      </w:rPr>
    </w:pPr>
    <w:r w:rsidRPr="00174F3C">
      <w:rPr>
        <w:rStyle w:val="Nmerodepgina"/>
        <w:rFonts w:ascii="Arial" w:hAnsi="Arial" w:cs="Arial"/>
        <w:b/>
        <w:sz w:val="22"/>
        <w:szCs w:val="22"/>
      </w:rPr>
      <w:fldChar w:fldCharType="begin"/>
    </w:r>
    <w:r w:rsidRPr="00174F3C">
      <w:rPr>
        <w:rStyle w:val="Nmerodepgina"/>
        <w:rFonts w:ascii="Arial" w:hAnsi="Arial" w:cs="Arial"/>
        <w:b/>
        <w:sz w:val="22"/>
        <w:szCs w:val="22"/>
      </w:rPr>
      <w:instrText xml:space="preserve">PAGE  </w:instrText>
    </w:r>
    <w:r w:rsidRPr="00174F3C">
      <w:rPr>
        <w:rStyle w:val="Nmerodepgina"/>
        <w:rFonts w:ascii="Arial" w:hAnsi="Arial" w:cs="Arial"/>
        <w:b/>
        <w:sz w:val="22"/>
        <w:szCs w:val="22"/>
      </w:rPr>
      <w:fldChar w:fldCharType="separate"/>
    </w:r>
    <w:r w:rsidR="00F43AC9">
      <w:rPr>
        <w:rStyle w:val="Nmerodepgina"/>
        <w:rFonts w:ascii="Arial" w:hAnsi="Arial" w:cs="Arial"/>
        <w:b/>
        <w:noProof/>
        <w:sz w:val="22"/>
        <w:szCs w:val="22"/>
      </w:rPr>
      <w:t>12</w:t>
    </w:r>
    <w:r w:rsidRPr="00174F3C">
      <w:rPr>
        <w:rStyle w:val="Nmerodepgina"/>
        <w:rFonts w:ascii="Arial" w:hAnsi="Arial" w:cs="Arial"/>
        <w:b/>
        <w:sz w:val="22"/>
        <w:szCs w:val="22"/>
      </w:rPr>
      <w:fldChar w:fldCharType="end"/>
    </w:r>
  </w:p>
  <w:tbl>
    <w:tblPr>
      <w:tblStyle w:val="Tablaconcuadrcula"/>
      <w:tblW w:w="8256" w:type="dxa"/>
      <w:tblInd w:w="108" w:type="dxa"/>
      <w:tblLook w:val="04A0" w:firstRow="1" w:lastRow="0" w:firstColumn="1" w:lastColumn="0" w:noHBand="0" w:noVBand="1"/>
    </w:tblPr>
    <w:tblGrid>
      <w:gridCol w:w="4111"/>
      <w:gridCol w:w="2268"/>
      <w:gridCol w:w="1877"/>
    </w:tblGrid>
    <w:tr w:rsidR="00AD63FC" w:rsidTr="00EA2B72">
      <w:tc>
        <w:tcPr>
          <w:tcW w:w="4111" w:type="dxa"/>
        </w:tcPr>
        <w:p w:rsidR="00AD63FC" w:rsidRPr="00A73069" w:rsidRDefault="00965B58" w:rsidP="00AD63FC">
          <w:pPr>
            <w:pStyle w:val="Piedepgina"/>
            <w:ind w:right="360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>Preparado por:</w:t>
          </w:r>
        </w:p>
      </w:tc>
      <w:tc>
        <w:tcPr>
          <w:tcW w:w="2268" w:type="dxa"/>
        </w:tcPr>
        <w:p w:rsidR="00AD63FC" w:rsidRPr="00A73069" w:rsidRDefault="00965B58" w:rsidP="00AD63FC">
          <w:pPr>
            <w:pStyle w:val="Piedepgina"/>
            <w:ind w:right="360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>Revisado por:</w:t>
          </w:r>
        </w:p>
      </w:tc>
      <w:tc>
        <w:tcPr>
          <w:tcW w:w="1877" w:type="dxa"/>
        </w:tcPr>
        <w:p w:rsidR="00AD63FC" w:rsidRPr="00A73069" w:rsidRDefault="00965B58" w:rsidP="00AD63FC">
          <w:pPr>
            <w:pStyle w:val="Piedepgina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Aprobado</w:t>
          </w:r>
          <w:r w:rsidRPr="00A73069">
            <w:rPr>
              <w:rFonts w:ascii="Arial" w:hAnsi="Arial" w:cs="Arial"/>
              <w:sz w:val="18"/>
              <w:szCs w:val="18"/>
            </w:rPr>
            <w:t xml:space="preserve">: </w:t>
          </w:r>
        </w:p>
      </w:tc>
    </w:tr>
    <w:tr w:rsidR="00AD63FC" w:rsidTr="00EA2B72">
      <w:tc>
        <w:tcPr>
          <w:tcW w:w="4111" w:type="dxa"/>
        </w:tcPr>
        <w:p w:rsidR="00AD63FC" w:rsidRPr="00A73069" w:rsidRDefault="00965B58" w:rsidP="00AD63FC">
          <w:pPr>
            <w:pStyle w:val="Piedepgina"/>
            <w:jc w:val="both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>COMISI</w:t>
          </w:r>
          <w:r>
            <w:rPr>
              <w:rFonts w:ascii="Arial" w:hAnsi="Arial" w:cs="Arial"/>
              <w:sz w:val="18"/>
              <w:szCs w:val="18"/>
            </w:rPr>
            <w:t>Ó</w:t>
          </w:r>
          <w:r w:rsidRPr="00A73069">
            <w:rPr>
              <w:rFonts w:ascii="Arial" w:hAnsi="Arial" w:cs="Arial"/>
              <w:sz w:val="18"/>
              <w:szCs w:val="18"/>
            </w:rPr>
            <w:t>N DEL CURR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A73069">
            <w:rPr>
              <w:rFonts w:ascii="Arial" w:hAnsi="Arial" w:cs="Arial"/>
              <w:sz w:val="18"/>
              <w:szCs w:val="18"/>
            </w:rPr>
            <w:t>CULO DE INGENIER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A73069">
            <w:rPr>
              <w:rFonts w:ascii="Arial" w:hAnsi="Arial" w:cs="Arial"/>
              <w:sz w:val="18"/>
              <w:szCs w:val="18"/>
            </w:rPr>
            <w:t>A EN INDUSTRIAS ALIMENTARIAS</w:t>
          </w:r>
        </w:p>
      </w:tc>
      <w:tc>
        <w:tcPr>
          <w:tcW w:w="2268" w:type="dxa"/>
        </w:tcPr>
        <w:p w:rsidR="00AD63FC" w:rsidRDefault="00965B58" w:rsidP="00AD63FC">
          <w:pPr>
            <w:pStyle w:val="Piedepgina"/>
            <w:jc w:val="both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 xml:space="preserve">Director </w:t>
          </w:r>
          <w:r>
            <w:rPr>
              <w:rFonts w:ascii="Arial" w:hAnsi="Arial" w:cs="Arial"/>
              <w:sz w:val="18"/>
              <w:szCs w:val="18"/>
            </w:rPr>
            <w:t>Académico:</w:t>
          </w:r>
          <w:r w:rsidRPr="00A73069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AD63FC" w:rsidRPr="00A73069" w:rsidRDefault="00965B58" w:rsidP="00AD63FC">
          <w:pPr>
            <w:pStyle w:val="Piedepgina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David Indigoyen Ramírez</w:t>
          </w:r>
        </w:p>
      </w:tc>
      <w:tc>
        <w:tcPr>
          <w:tcW w:w="1877" w:type="dxa"/>
        </w:tcPr>
        <w:p w:rsidR="00AD63FC" w:rsidRPr="00A73069" w:rsidRDefault="00965B58" w:rsidP="00AD63FC">
          <w:pPr>
            <w:pStyle w:val="Piedepgina"/>
            <w:ind w:right="62"/>
            <w:jc w:val="both"/>
            <w:rPr>
              <w:rFonts w:ascii="Arial" w:hAnsi="Arial" w:cs="Arial"/>
              <w:sz w:val="18"/>
              <w:szCs w:val="18"/>
            </w:rPr>
          </w:pPr>
          <w:r w:rsidRPr="00A73069">
            <w:rPr>
              <w:rFonts w:ascii="Arial" w:hAnsi="Arial" w:cs="Arial"/>
              <w:sz w:val="18"/>
              <w:szCs w:val="18"/>
            </w:rPr>
            <w:t xml:space="preserve">Resolución </w:t>
          </w:r>
          <w:r>
            <w:rPr>
              <w:rFonts w:ascii="Arial" w:hAnsi="Arial" w:cs="Arial"/>
              <w:sz w:val="18"/>
              <w:szCs w:val="18"/>
            </w:rPr>
            <w:t xml:space="preserve">de C.U. </w:t>
          </w:r>
          <w:r w:rsidRPr="00A73069">
            <w:rPr>
              <w:rFonts w:ascii="Arial" w:hAnsi="Arial" w:cs="Arial"/>
              <w:sz w:val="18"/>
              <w:szCs w:val="18"/>
            </w:rPr>
            <w:t>N°3243-CU-2017</w:t>
          </w:r>
        </w:p>
      </w:tc>
    </w:tr>
  </w:tbl>
  <w:p w:rsidR="00AD63FC" w:rsidRDefault="00F43AC9" w:rsidP="003D29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3AC9">
      <w:r>
        <w:separator/>
      </w:r>
    </w:p>
  </w:footnote>
  <w:footnote w:type="continuationSeparator" w:id="0">
    <w:p w:rsidR="00000000" w:rsidRDefault="00F4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2858"/>
    <w:multiLevelType w:val="multilevel"/>
    <w:tmpl w:val="3DB81436"/>
    <w:lvl w:ilvl="0">
      <w:start w:val="1"/>
      <w:numFmt w:val="decimal"/>
      <w:pStyle w:val="Ttulo1"/>
      <w:lvlText w:val="%1."/>
      <w:lvlJc w:val="left"/>
      <w:pPr>
        <w:tabs>
          <w:tab w:val="num" w:pos="1930"/>
        </w:tabs>
        <w:ind w:left="128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426"/>
        </w:tabs>
        <w:ind w:left="142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930"/>
        </w:tabs>
        <w:ind w:left="171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8"/>
        </w:tabs>
        <w:ind w:left="185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002"/>
        </w:tabs>
        <w:ind w:left="200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146"/>
        </w:tabs>
        <w:ind w:left="214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434"/>
        </w:tabs>
        <w:ind w:left="2434" w:hanging="1584"/>
      </w:pPr>
      <w:rPr>
        <w:rFonts w:hint="default"/>
      </w:rPr>
    </w:lvl>
  </w:abstractNum>
  <w:abstractNum w:abstractNumId="1">
    <w:nsid w:val="693F7086"/>
    <w:multiLevelType w:val="hybridMultilevel"/>
    <w:tmpl w:val="C1F2038E"/>
    <w:lvl w:ilvl="0" w:tplc="1F30CB3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8"/>
    <w:rsid w:val="002A06F3"/>
    <w:rsid w:val="00965B58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1DA6-4CCA-4D10-9FE4-8DF8179A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65B58"/>
    <w:pPr>
      <w:keepNext/>
      <w:pageBreakBefore/>
      <w:numPr>
        <w:numId w:val="1"/>
      </w:numPr>
      <w:tabs>
        <w:tab w:val="num" w:pos="480"/>
      </w:tabs>
      <w:spacing w:before="120" w:after="60"/>
      <w:ind w:left="480" w:hanging="480"/>
      <w:outlineLvl w:val="0"/>
    </w:pPr>
    <w:rPr>
      <w:rFonts w:ascii="Arial" w:hAnsi="Arial" w:cs="Arial"/>
      <w:b/>
      <w:kern w:val="28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65B5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Ttulo2"/>
    <w:next w:val="Normal"/>
    <w:link w:val="Ttulo3Car"/>
    <w:qFormat/>
    <w:rsid w:val="00965B58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qFormat/>
    <w:rsid w:val="00965B58"/>
    <w:pPr>
      <w:keepNext/>
      <w:numPr>
        <w:ilvl w:val="3"/>
        <w:numId w:val="1"/>
      </w:numPr>
      <w:spacing w:before="240" w:after="60"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965B58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965B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965B5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965B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965B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5B58"/>
    <w:rPr>
      <w:rFonts w:ascii="Arial" w:eastAsia="Times New Roman" w:hAnsi="Arial" w:cs="Arial"/>
      <w:b/>
      <w:kern w:val="28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65B58"/>
    <w:rPr>
      <w:rFonts w:ascii="Arial" w:eastAsia="Times New Roman" w:hAnsi="Arial" w:cs="Times New Roman"/>
      <w:b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65B58"/>
    <w:rPr>
      <w:rFonts w:ascii="Arial" w:eastAsia="Times New Roman" w:hAnsi="Arial" w:cs="Times New Roman"/>
      <w:b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65B58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65B58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65B58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65B58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65B58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65B58"/>
    <w:rPr>
      <w:rFonts w:ascii="Arial" w:eastAsia="Times New Roman" w:hAnsi="Arial" w:cs="Times New Roman"/>
      <w:b/>
      <w:i/>
      <w:sz w:val="18"/>
      <w:szCs w:val="20"/>
      <w:lang w:eastAsia="es-ES"/>
    </w:rPr>
  </w:style>
  <w:style w:type="table" w:styleId="Tablaconcuadrcula">
    <w:name w:val="Table Grid"/>
    <w:basedOn w:val="Tablanormal"/>
    <w:rsid w:val="0096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965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B5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65B58"/>
  </w:style>
  <w:style w:type="paragraph" w:styleId="Prrafodelista">
    <w:name w:val="List Paragraph"/>
    <w:basedOn w:val="Normal"/>
    <w:uiPriority w:val="34"/>
    <w:qFormat/>
    <w:rsid w:val="00965B58"/>
    <w:pPr>
      <w:ind w:left="720"/>
      <w:contextualSpacing/>
    </w:pPr>
  </w:style>
  <w:style w:type="character" w:customStyle="1" w:styleId="CharacterStyle1">
    <w:name w:val="Character Style 1"/>
    <w:uiPriority w:val="99"/>
    <w:rsid w:val="00965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6927</Words>
  <Characters>38103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2018-04-16T22:24:00Z</dcterms:created>
  <dcterms:modified xsi:type="dcterms:W3CDTF">2018-04-17T15:13:00Z</dcterms:modified>
</cp:coreProperties>
</file>